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C8FD" w14:textId="77777777" w:rsidR="005417A9" w:rsidRDefault="006D73D5" w:rsidP="005417A9">
      <w:pPr>
        <w:pStyle w:val="BodyText"/>
        <w:tabs>
          <w:tab w:val="left" w:pos="2280"/>
        </w:tabs>
        <w:rPr>
          <w:rFonts w:ascii="Times New Roman"/>
          <w:sz w:val="20"/>
        </w:rPr>
      </w:pPr>
      <w:r>
        <w:rPr>
          <w:noProof/>
          <w:lang w:bidi="ar-SA"/>
        </w:rPr>
        <w:drawing>
          <wp:anchor distT="0" distB="0" distL="114300" distR="114300" simplePos="0" relativeHeight="251661312" behindDoc="0" locked="0" layoutInCell="1" allowOverlap="1" wp14:anchorId="496FFBE0" wp14:editId="513735F5">
            <wp:simplePos x="0" y="0"/>
            <wp:positionH relativeFrom="margin">
              <wp:align>center</wp:align>
            </wp:positionH>
            <wp:positionV relativeFrom="paragraph">
              <wp:posOffset>17235</wp:posOffset>
            </wp:positionV>
            <wp:extent cx="2528570" cy="2765778"/>
            <wp:effectExtent l="0" t="0" r="5080" b="0"/>
            <wp:wrapNone/>
            <wp:docPr id="2" name="Picture 2" descr="C:\Users\srahman\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hman\Desktop\image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2677"/>
                    <a:stretch/>
                  </pic:blipFill>
                  <pic:spPr bwMode="auto">
                    <a:xfrm>
                      <a:off x="0" y="0"/>
                      <a:ext cx="2528570" cy="27657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17A9">
        <w:rPr>
          <w:rFonts w:ascii="Times New Roman"/>
          <w:sz w:val="20"/>
        </w:rPr>
        <w:tab/>
      </w:r>
    </w:p>
    <w:p w14:paraId="440B7B09" w14:textId="77777777" w:rsidR="005417A9" w:rsidRDefault="005417A9" w:rsidP="005417A9">
      <w:pPr>
        <w:pStyle w:val="BodyText"/>
        <w:tabs>
          <w:tab w:val="left" w:pos="2280"/>
        </w:tabs>
        <w:rPr>
          <w:rFonts w:ascii="Times New Roman"/>
          <w:sz w:val="20"/>
        </w:rPr>
      </w:pPr>
    </w:p>
    <w:p w14:paraId="077BDC0B" w14:textId="77777777" w:rsidR="005417A9" w:rsidRDefault="005417A9" w:rsidP="005417A9">
      <w:pPr>
        <w:pStyle w:val="BodyText"/>
        <w:tabs>
          <w:tab w:val="left" w:pos="2280"/>
        </w:tabs>
        <w:rPr>
          <w:rFonts w:ascii="Times New Roman"/>
          <w:sz w:val="20"/>
        </w:rPr>
      </w:pPr>
    </w:p>
    <w:p w14:paraId="35B54852" w14:textId="77777777" w:rsidR="005417A9" w:rsidRDefault="005417A9" w:rsidP="005417A9">
      <w:pPr>
        <w:pStyle w:val="BodyText"/>
        <w:tabs>
          <w:tab w:val="left" w:pos="2280"/>
        </w:tabs>
        <w:rPr>
          <w:rFonts w:ascii="Times New Roman"/>
          <w:sz w:val="20"/>
        </w:rPr>
      </w:pPr>
    </w:p>
    <w:p w14:paraId="06A43FB8" w14:textId="77777777" w:rsidR="005417A9" w:rsidRDefault="005417A9" w:rsidP="005417A9">
      <w:pPr>
        <w:pStyle w:val="BodyText"/>
        <w:tabs>
          <w:tab w:val="left" w:pos="2280"/>
        </w:tabs>
        <w:rPr>
          <w:rFonts w:ascii="Times New Roman"/>
          <w:sz w:val="20"/>
        </w:rPr>
      </w:pPr>
    </w:p>
    <w:p w14:paraId="662D25B9" w14:textId="77777777" w:rsidR="005417A9" w:rsidRDefault="005417A9" w:rsidP="005417A9">
      <w:pPr>
        <w:pStyle w:val="BodyText"/>
        <w:tabs>
          <w:tab w:val="left" w:pos="2280"/>
        </w:tabs>
        <w:rPr>
          <w:rFonts w:ascii="Times New Roman"/>
          <w:sz w:val="20"/>
        </w:rPr>
      </w:pPr>
    </w:p>
    <w:p w14:paraId="6D0D06AB" w14:textId="77777777" w:rsidR="005417A9" w:rsidRDefault="005417A9" w:rsidP="005417A9">
      <w:pPr>
        <w:pStyle w:val="BodyText"/>
        <w:tabs>
          <w:tab w:val="left" w:pos="2280"/>
        </w:tabs>
        <w:rPr>
          <w:rFonts w:ascii="Times New Roman"/>
          <w:sz w:val="20"/>
        </w:rPr>
      </w:pPr>
    </w:p>
    <w:p w14:paraId="27C5AD82" w14:textId="77777777" w:rsidR="005417A9" w:rsidRDefault="005417A9" w:rsidP="005417A9">
      <w:pPr>
        <w:pStyle w:val="BodyText"/>
        <w:tabs>
          <w:tab w:val="left" w:pos="2280"/>
        </w:tabs>
        <w:rPr>
          <w:rFonts w:ascii="Times New Roman"/>
          <w:sz w:val="20"/>
        </w:rPr>
      </w:pPr>
    </w:p>
    <w:p w14:paraId="659E108B" w14:textId="77777777" w:rsidR="005417A9" w:rsidRDefault="005417A9" w:rsidP="005417A9">
      <w:pPr>
        <w:pStyle w:val="BodyText"/>
        <w:tabs>
          <w:tab w:val="left" w:pos="2280"/>
        </w:tabs>
        <w:rPr>
          <w:rFonts w:ascii="Times New Roman"/>
          <w:sz w:val="20"/>
        </w:rPr>
      </w:pPr>
    </w:p>
    <w:p w14:paraId="7BED86CC" w14:textId="77777777" w:rsidR="005417A9" w:rsidRDefault="005417A9" w:rsidP="005417A9">
      <w:pPr>
        <w:pStyle w:val="BodyText"/>
        <w:tabs>
          <w:tab w:val="left" w:pos="4125"/>
        </w:tabs>
        <w:rPr>
          <w:rFonts w:ascii="Times New Roman"/>
          <w:sz w:val="20"/>
        </w:rPr>
      </w:pPr>
      <w:r>
        <w:rPr>
          <w:rFonts w:ascii="Times New Roman"/>
          <w:sz w:val="20"/>
        </w:rPr>
        <w:tab/>
      </w:r>
    </w:p>
    <w:p w14:paraId="62594C4C" w14:textId="77777777" w:rsidR="005417A9" w:rsidRDefault="005417A9" w:rsidP="005417A9">
      <w:pPr>
        <w:pStyle w:val="BodyText"/>
        <w:tabs>
          <w:tab w:val="left" w:pos="2280"/>
        </w:tabs>
        <w:rPr>
          <w:rFonts w:ascii="Times New Roman"/>
          <w:sz w:val="20"/>
        </w:rPr>
      </w:pPr>
    </w:p>
    <w:p w14:paraId="16D0FA1F" w14:textId="77777777" w:rsidR="005417A9" w:rsidRDefault="005417A9" w:rsidP="005417A9">
      <w:pPr>
        <w:pStyle w:val="BodyText"/>
        <w:tabs>
          <w:tab w:val="left" w:pos="2280"/>
        </w:tabs>
        <w:rPr>
          <w:rFonts w:ascii="Times New Roman"/>
          <w:sz w:val="20"/>
        </w:rPr>
      </w:pPr>
    </w:p>
    <w:p w14:paraId="6A182A10" w14:textId="77777777" w:rsidR="005417A9" w:rsidRDefault="005417A9" w:rsidP="005417A9">
      <w:pPr>
        <w:pStyle w:val="BodyText"/>
        <w:tabs>
          <w:tab w:val="left" w:pos="2280"/>
        </w:tabs>
        <w:rPr>
          <w:rFonts w:ascii="Times New Roman"/>
          <w:sz w:val="20"/>
        </w:rPr>
      </w:pPr>
    </w:p>
    <w:p w14:paraId="3C12877F" w14:textId="77777777" w:rsidR="005417A9" w:rsidRDefault="005417A9" w:rsidP="005417A9">
      <w:pPr>
        <w:pStyle w:val="BodyText"/>
        <w:tabs>
          <w:tab w:val="left" w:pos="2280"/>
        </w:tabs>
        <w:rPr>
          <w:rFonts w:ascii="Times New Roman"/>
          <w:sz w:val="20"/>
        </w:rPr>
      </w:pPr>
    </w:p>
    <w:p w14:paraId="2DE4EB41" w14:textId="77777777" w:rsidR="005417A9" w:rsidRDefault="005417A9" w:rsidP="005417A9">
      <w:pPr>
        <w:pStyle w:val="BodyText"/>
        <w:tabs>
          <w:tab w:val="left" w:pos="2280"/>
        </w:tabs>
        <w:rPr>
          <w:rFonts w:ascii="Times New Roman"/>
          <w:sz w:val="20"/>
        </w:rPr>
      </w:pPr>
    </w:p>
    <w:p w14:paraId="4221E778" w14:textId="77777777" w:rsidR="005417A9" w:rsidRDefault="005417A9" w:rsidP="005417A9">
      <w:pPr>
        <w:pStyle w:val="BodyText"/>
        <w:tabs>
          <w:tab w:val="left" w:pos="2280"/>
        </w:tabs>
        <w:rPr>
          <w:rFonts w:ascii="Times New Roman"/>
          <w:sz w:val="20"/>
        </w:rPr>
      </w:pPr>
    </w:p>
    <w:p w14:paraId="29B9ABAE" w14:textId="4E1DE15A" w:rsidR="005417A9" w:rsidRDefault="005417A9" w:rsidP="005417A9">
      <w:pPr>
        <w:pStyle w:val="BodyText"/>
        <w:tabs>
          <w:tab w:val="left" w:pos="2280"/>
        </w:tabs>
        <w:rPr>
          <w:rFonts w:ascii="Times New Roman"/>
          <w:sz w:val="20"/>
        </w:rPr>
      </w:pPr>
    </w:p>
    <w:p w14:paraId="6B5B225E" w14:textId="224266D6" w:rsidR="00BD6F73" w:rsidRDefault="00BD6F73" w:rsidP="005417A9">
      <w:pPr>
        <w:pStyle w:val="BodyText"/>
        <w:tabs>
          <w:tab w:val="left" w:pos="2280"/>
        </w:tabs>
        <w:rPr>
          <w:rFonts w:ascii="Times New Roman"/>
          <w:sz w:val="20"/>
        </w:rPr>
      </w:pPr>
    </w:p>
    <w:p w14:paraId="686FEECA" w14:textId="77777777" w:rsidR="00BD6F73" w:rsidRDefault="00BD6F73" w:rsidP="005417A9">
      <w:pPr>
        <w:pStyle w:val="BodyText"/>
        <w:tabs>
          <w:tab w:val="left" w:pos="2280"/>
        </w:tabs>
        <w:rPr>
          <w:rFonts w:ascii="Times New Roman"/>
          <w:sz w:val="20"/>
        </w:rPr>
      </w:pPr>
    </w:p>
    <w:p w14:paraId="52FBF7D2" w14:textId="77777777" w:rsidR="00A831F4" w:rsidRPr="00A831F4" w:rsidRDefault="00A97D40" w:rsidP="00A831F4">
      <w:pPr>
        <w:jc w:val="center"/>
        <w:rPr>
          <w:rFonts w:cs="Arial"/>
          <w:b/>
          <w:sz w:val="56"/>
          <w:szCs w:val="56"/>
        </w:rPr>
      </w:pPr>
      <w:r>
        <w:rPr>
          <w:rFonts w:ascii="Times New Roman"/>
          <w:sz w:val="20"/>
        </w:rPr>
        <w:tab/>
      </w:r>
      <w:r w:rsidR="00E85B6B">
        <w:rPr>
          <w:rFonts w:cs="Arial"/>
          <w:b/>
          <w:sz w:val="56"/>
          <w:szCs w:val="56"/>
        </w:rPr>
        <w:t>Horton Park</w:t>
      </w:r>
      <w:r w:rsidR="00A831F4" w:rsidRPr="00A831F4">
        <w:rPr>
          <w:rFonts w:cs="Arial"/>
          <w:b/>
          <w:sz w:val="56"/>
          <w:szCs w:val="56"/>
        </w:rPr>
        <w:t xml:space="preserve"> Primary School</w:t>
      </w:r>
    </w:p>
    <w:p w14:paraId="275F0350" w14:textId="77777777" w:rsidR="00645C2E" w:rsidRDefault="00645C2E" w:rsidP="00A831F4">
      <w:pPr>
        <w:jc w:val="center"/>
        <w:rPr>
          <w:rFonts w:cs="Arial"/>
          <w:b/>
          <w:sz w:val="56"/>
          <w:szCs w:val="56"/>
        </w:rPr>
      </w:pPr>
      <w:r>
        <w:rPr>
          <w:rFonts w:cs="Arial"/>
          <w:b/>
          <w:sz w:val="56"/>
          <w:szCs w:val="56"/>
        </w:rPr>
        <w:t>Evidencing the impact of the PE &amp; Sport Premium</w:t>
      </w:r>
    </w:p>
    <w:p w14:paraId="030EED9B" w14:textId="0B706A2E" w:rsidR="00A831F4" w:rsidRPr="00A831F4" w:rsidRDefault="00645C2E" w:rsidP="00A831F4">
      <w:pPr>
        <w:jc w:val="center"/>
        <w:rPr>
          <w:rFonts w:cs="Arial"/>
          <w:b/>
          <w:sz w:val="56"/>
          <w:szCs w:val="56"/>
        </w:rPr>
      </w:pPr>
      <w:r>
        <w:rPr>
          <w:rFonts w:cs="Arial"/>
          <w:b/>
          <w:sz w:val="56"/>
          <w:szCs w:val="56"/>
        </w:rPr>
        <w:t>Academic Year 20</w:t>
      </w:r>
      <w:r w:rsidR="00760DA1">
        <w:rPr>
          <w:rFonts w:cs="Arial"/>
          <w:b/>
          <w:sz w:val="56"/>
          <w:szCs w:val="56"/>
        </w:rPr>
        <w:t>24</w:t>
      </w:r>
      <w:r w:rsidR="00A831F4">
        <w:rPr>
          <w:rFonts w:cs="Arial"/>
          <w:b/>
          <w:sz w:val="56"/>
          <w:szCs w:val="56"/>
        </w:rPr>
        <w:t>-</w:t>
      </w:r>
      <w:r>
        <w:rPr>
          <w:rFonts w:cs="Arial"/>
          <w:b/>
          <w:sz w:val="56"/>
          <w:szCs w:val="56"/>
        </w:rPr>
        <w:t>20</w:t>
      </w:r>
      <w:r w:rsidR="00760DA1">
        <w:rPr>
          <w:rFonts w:cs="Arial"/>
          <w:b/>
          <w:sz w:val="56"/>
          <w:szCs w:val="56"/>
        </w:rPr>
        <w:t>25</w:t>
      </w:r>
    </w:p>
    <w:p w14:paraId="6EBE091B" w14:textId="77777777" w:rsidR="005417A9" w:rsidRDefault="005417A9" w:rsidP="00A97D40">
      <w:pPr>
        <w:pStyle w:val="BodyText"/>
        <w:tabs>
          <w:tab w:val="left" w:pos="9559"/>
        </w:tabs>
        <w:rPr>
          <w:rFonts w:ascii="Times New Roman"/>
          <w:sz w:val="20"/>
        </w:rPr>
      </w:pPr>
    </w:p>
    <w:p w14:paraId="0B703AB0" w14:textId="77777777" w:rsidR="005417A9" w:rsidRDefault="005417A9" w:rsidP="005417A9">
      <w:pPr>
        <w:pStyle w:val="BodyText"/>
        <w:tabs>
          <w:tab w:val="left" w:pos="2280"/>
        </w:tabs>
        <w:rPr>
          <w:rFonts w:ascii="Times New Roman"/>
          <w:sz w:val="20"/>
        </w:rPr>
      </w:pPr>
    </w:p>
    <w:p w14:paraId="6B882F4D" w14:textId="77777777" w:rsidR="005417A9" w:rsidRDefault="005417A9" w:rsidP="005417A9">
      <w:pPr>
        <w:pStyle w:val="BodyText"/>
        <w:tabs>
          <w:tab w:val="left" w:pos="2280"/>
        </w:tabs>
        <w:rPr>
          <w:rFonts w:ascii="Times New Roman"/>
          <w:sz w:val="20"/>
        </w:rPr>
      </w:pPr>
    </w:p>
    <w:p w14:paraId="628B941B" w14:textId="77777777" w:rsidR="005417A9" w:rsidRDefault="005417A9" w:rsidP="005417A9">
      <w:pPr>
        <w:pStyle w:val="BodyText"/>
        <w:tabs>
          <w:tab w:val="left" w:pos="2280"/>
        </w:tabs>
        <w:rPr>
          <w:rFonts w:ascii="Times New Roman"/>
          <w:sz w:val="20"/>
        </w:rPr>
      </w:pPr>
    </w:p>
    <w:p w14:paraId="1FBDC8D2" w14:textId="77777777" w:rsidR="005417A9" w:rsidRDefault="005417A9" w:rsidP="005417A9">
      <w:pPr>
        <w:pStyle w:val="BodyText"/>
        <w:tabs>
          <w:tab w:val="left" w:pos="2280"/>
        </w:tabs>
        <w:rPr>
          <w:rFonts w:ascii="Times New Roman"/>
          <w:sz w:val="20"/>
        </w:rPr>
      </w:pPr>
    </w:p>
    <w:p w14:paraId="4ECDE12D" w14:textId="77777777" w:rsidR="005417A9" w:rsidRDefault="005417A9" w:rsidP="005417A9">
      <w:pPr>
        <w:pStyle w:val="BodyText"/>
        <w:tabs>
          <w:tab w:val="left" w:pos="2280"/>
        </w:tabs>
        <w:rPr>
          <w:rFonts w:ascii="Times New Roman"/>
          <w:sz w:val="20"/>
        </w:rPr>
      </w:pPr>
    </w:p>
    <w:p w14:paraId="4B4460BA" w14:textId="77777777" w:rsidR="005417A9" w:rsidRDefault="005417A9" w:rsidP="005417A9">
      <w:pPr>
        <w:pStyle w:val="BodyText"/>
        <w:tabs>
          <w:tab w:val="left" w:pos="2280"/>
        </w:tabs>
        <w:rPr>
          <w:rFonts w:ascii="Times New Roman"/>
          <w:sz w:val="20"/>
        </w:rPr>
      </w:pPr>
    </w:p>
    <w:p w14:paraId="193F9032" w14:textId="77777777" w:rsidR="005417A9" w:rsidRDefault="005417A9" w:rsidP="005417A9">
      <w:pPr>
        <w:pStyle w:val="BodyText"/>
        <w:tabs>
          <w:tab w:val="left" w:pos="2280"/>
        </w:tabs>
        <w:rPr>
          <w:rFonts w:ascii="Times New Roman"/>
          <w:sz w:val="20"/>
        </w:rPr>
      </w:pPr>
    </w:p>
    <w:p w14:paraId="368B92B9" w14:textId="77777777" w:rsidR="005417A9" w:rsidRDefault="005417A9" w:rsidP="005417A9">
      <w:pPr>
        <w:pStyle w:val="BodyText"/>
        <w:tabs>
          <w:tab w:val="left" w:pos="2280"/>
        </w:tabs>
        <w:rPr>
          <w:rFonts w:ascii="Times New Roman"/>
          <w:sz w:val="20"/>
        </w:rPr>
      </w:pPr>
    </w:p>
    <w:p w14:paraId="2388A4C4" w14:textId="6F4BF18C" w:rsidR="005417A9" w:rsidRDefault="005417A9" w:rsidP="005417A9">
      <w:pPr>
        <w:pStyle w:val="BodyText"/>
        <w:tabs>
          <w:tab w:val="left" w:pos="2280"/>
        </w:tabs>
        <w:rPr>
          <w:rFonts w:ascii="Times New Roman"/>
          <w:sz w:val="20"/>
        </w:rPr>
      </w:pPr>
    </w:p>
    <w:p w14:paraId="4F7E7B19" w14:textId="42455602" w:rsidR="00C31CEB" w:rsidRDefault="00C31CEB" w:rsidP="005417A9">
      <w:pPr>
        <w:pStyle w:val="BodyText"/>
        <w:tabs>
          <w:tab w:val="left" w:pos="2280"/>
        </w:tabs>
        <w:rPr>
          <w:rFonts w:ascii="Times New Roman"/>
          <w:sz w:val="20"/>
        </w:rPr>
      </w:pPr>
    </w:p>
    <w:p w14:paraId="79016217" w14:textId="451D049E" w:rsidR="00C31CEB" w:rsidRDefault="00C31CEB" w:rsidP="005417A9">
      <w:pPr>
        <w:pStyle w:val="BodyText"/>
        <w:tabs>
          <w:tab w:val="left" w:pos="2280"/>
        </w:tabs>
        <w:rPr>
          <w:rFonts w:ascii="Times New Roman"/>
          <w:sz w:val="20"/>
        </w:rPr>
      </w:pPr>
    </w:p>
    <w:p w14:paraId="0546E969" w14:textId="0C75039D" w:rsidR="00C31CEB" w:rsidRDefault="00C31CEB" w:rsidP="005417A9">
      <w:pPr>
        <w:pStyle w:val="BodyText"/>
        <w:tabs>
          <w:tab w:val="left" w:pos="2280"/>
        </w:tabs>
        <w:rPr>
          <w:rFonts w:ascii="Times New Roman"/>
          <w:sz w:val="20"/>
        </w:rPr>
      </w:pPr>
    </w:p>
    <w:p w14:paraId="001866CB" w14:textId="432C3B89" w:rsidR="00C31CEB" w:rsidRDefault="00C31CEB" w:rsidP="005417A9">
      <w:pPr>
        <w:pStyle w:val="BodyText"/>
        <w:tabs>
          <w:tab w:val="left" w:pos="2280"/>
        </w:tabs>
        <w:rPr>
          <w:rFonts w:ascii="Times New Roman"/>
          <w:sz w:val="20"/>
        </w:rPr>
      </w:pPr>
    </w:p>
    <w:p w14:paraId="12F4BCAF" w14:textId="77777777" w:rsidR="00C31CEB" w:rsidRDefault="00C31CEB" w:rsidP="00C31CEB">
      <w:pPr>
        <w:pStyle w:val="BodyText"/>
        <w:tabs>
          <w:tab w:val="left" w:pos="2280"/>
        </w:tabs>
        <w:ind w:left="709" w:right="964"/>
        <w:rPr>
          <w:rFonts w:ascii="Times New Roman"/>
          <w:sz w:val="20"/>
        </w:rPr>
      </w:pPr>
    </w:p>
    <w:p w14:paraId="0C430081" w14:textId="2BD0DF35" w:rsidR="0050031B" w:rsidRDefault="0050031B" w:rsidP="005417A9">
      <w:pPr>
        <w:pStyle w:val="BodyText"/>
        <w:tabs>
          <w:tab w:val="left" w:pos="2280"/>
        </w:tabs>
        <w:rPr>
          <w:rFonts w:ascii="Times New Roman"/>
          <w:sz w:val="20"/>
        </w:rPr>
      </w:pPr>
    </w:p>
    <w:p w14:paraId="070FCD6C" w14:textId="77777777" w:rsidR="00BD6F73" w:rsidRDefault="00BD6F73" w:rsidP="005417A9">
      <w:pPr>
        <w:pStyle w:val="BodyText"/>
        <w:tabs>
          <w:tab w:val="left" w:pos="2280"/>
        </w:tabs>
        <w:rPr>
          <w:rFonts w:ascii="Times New Roman"/>
          <w:sz w:val="20"/>
        </w:rPr>
      </w:pPr>
    </w:p>
    <w:p w14:paraId="0177147B" w14:textId="77777777" w:rsidR="008E7A15" w:rsidRDefault="008E7A15" w:rsidP="007F3F86">
      <w:pPr>
        <w:spacing w:line="242" w:lineRule="auto"/>
        <w:rPr>
          <w:rFonts w:ascii="Times New Roman"/>
          <w:sz w:val="20"/>
          <w:szCs w:val="24"/>
        </w:rPr>
      </w:pPr>
    </w:p>
    <w:p w14:paraId="50596E53" w14:textId="77777777" w:rsidR="007F3F86" w:rsidRPr="009D17A6" w:rsidRDefault="007F3F86" w:rsidP="007F3F86">
      <w:pPr>
        <w:spacing w:line="242" w:lineRule="auto"/>
        <w:rPr>
          <w:rFonts w:asciiTheme="minorHAnsi" w:hAnsiTheme="minorHAnsi" w:cstheme="minorHAnsi"/>
          <w:sz w:val="24"/>
          <w:szCs w:val="24"/>
        </w:rPr>
      </w:pPr>
      <w:r w:rsidRPr="009D17A6">
        <w:rPr>
          <w:rFonts w:asciiTheme="minorHAnsi" w:hAnsiTheme="minorHAnsi" w:cstheme="minorHAnsi"/>
          <w:sz w:val="24"/>
          <w:szCs w:val="24"/>
        </w:rPr>
        <w:lastRenderedPageBreak/>
        <w:t xml:space="preserve">The government is providing funding to maintained primary schools and academies that is specifically targeted at improving the provision of physical education (PE) and sport. </w:t>
      </w:r>
    </w:p>
    <w:p w14:paraId="11EA5679" w14:textId="77777777" w:rsidR="0074757C" w:rsidRPr="007F461A" w:rsidRDefault="0074757C" w:rsidP="007F3F86">
      <w:pPr>
        <w:spacing w:line="242" w:lineRule="auto"/>
        <w:rPr>
          <w:rFonts w:asciiTheme="minorHAnsi" w:hAnsiTheme="minorHAnsi" w:cstheme="minorHAnsi"/>
          <w:sz w:val="18"/>
          <w:szCs w:val="24"/>
        </w:rPr>
      </w:pPr>
    </w:p>
    <w:p w14:paraId="6604299C" w14:textId="77777777" w:rsidR="0074757C" w:rsidRPr="009D17A6" w:rsidRDefault="0074757C" w:rsidP="000B78A8">
      <w:pPr>
        <w:rPr>
          <w:rFonts w:asciiTheme="minorHAnsi" w:hAnsiTheme="minorHAnsi" w:cstheme="minorHAnsi"/>
          <w:sz w:val="24"/>
          <w:szCs w:val="24"/>
        </w:rPr>
      </w:pPr>
      <w:r w:rsidRPr="009D17A6">
        <w:rPr>
          <w:rFonts w:asciiTheme="minorHAnsi" w:hAnsiTheme="minorHAnsi" w:cstheme="minorHAnsi"/>
          <w:sz w:val="24"/>
          <w:szCs w:val="24"/>
        </w:rPr>
        <w:t xml:space="preserve">PE is an integral part of Horton Park’s curriculum through which we believe that every child has a right to the very best possible learning experiences and that everyone can succeed. </w:t>
      </w:r>
      <w:r w:rsidR="003D5644" w:rsidRPr="009D17A6">
        <w:rPr>
          <w:rFonts w:asciiTheme="minorHAnsi" w:hAnsiTheme="minorHAnsi" w:cstheme="minorHAnsi"/>
          <w:sz w:val="24"/>
          <w:szCs w:val="24"/>
        </w:rPr>
        <w:t xml:space="preserve">Our school is situated in the Canterbury Estate where they are significant elements of deprivation, alongside </w:t>
      </w:r>
      <w:r w:rsidR="009D17A6" w:rsidRPr="009D17A6">
        <w:rPr>
          <w:rFonts w:asciiTheme="minorHAnsi" w:hAnsiTheme="minorHAnsi" w:cstheme="minorHAnsi"/>
          <w:sz w:val="24"/>
          <w:szCs w:val="24"/>
        </w:rPr>
        <w:t xml:space="preserve">a </w:t>
      </w:r>
      <w:r w:rsidR="003D5644" w:rsidRPr="009D17A6">
        <w:rPr>
          <w:rFonts w:asciiTheme="minorHAnsi" w:hAnsiTheme="minorHAnsi" w:cstheme="minorHAnsi"/>
          <w:sz w:val="24"/>
          <w:szCs w:val="24"/>
        </w:rPr>
        <w:t xml:space="preserve">hopeful and resilient community, who want to be the best for the next generation. </w:t>
      </w:r>
      <w:r w:rsidRPr="009D17A6">
        <w:rPr>
          <w:rFonts w:asciiTheme="minorHAnsi" w:hAnsiTheme="minorHAnsi" w:cstheme="minorHAnsi"/>
          <w:sz w:val="24"/>
          <w:szCs w:val="24"/>
        </w:rPr>
        <w:t xml:space="preserve"> </w:t>
      </w:r>
      <w:r w:rsidR="000B78A8" w:rsidRPr="009D17A6">
        <w:rPr>
          <w:rFonts w:asciiTheme="minorHAnsi" w:hAnsiTheme="minorHAnsi" w:cstheme="minorHAnsi"/>
          <w:sz w:val="24"/>
          <w:szCs w:val="24"/>
        </w:rPr>
        <w:t xml:space="preserve">At Horton Park we have always believed that we want our children to attain the highest standards in all that they do and become well rounded, healthy individuals. </w:t>
      </w:r>
    </w:p>
    <w:p w14:paraId="48BD34B7" w14:textId="77777777" w:rsidR="0074757C" w:rsidRPr="007F461A" w:rsidRDefault="0074757C" w:rsidP="007F3F86">
      <w:pPr>
        <w:spacing w:line="242" w:lineRule="auto"/>
        <w:rPr>
          <w:rFonts w:asciiTheme="minorHAnsi" w:hAnsiTheme="minorHAnsi" w:cstheme="minorHAnsi"/>
          <w:sz w:val="18"/>
          <w:szCs w:val="24"/>
        </w:rPr>
      </w:pPr>
    </w:p>
    <w:p w14:paraId="1D9C31AA" w14:textId="77777777" w:rsidR="009D17A6" w:rsidRPr="009D17A6" w:rsidRDefault="009D17A6" w:rsidP="00EB321C">
      <w:pPr>
        <w:adjustRightInd w:val="0"/>
        <w:rPr>
          <w:rFonts w:asciiTheme="minorHAnsi" w:hAnsiTheme="minorHAnsi" w:cstheme="minorHAnsi"/>
          <w:sz w:val="24"/>
          <w:szCs w:val="24"/>
        </w:rPr>
      </w:pPr>
      <w:r w:rsidRPr="009D17A6">
        <w:rPr>
          <w:rFonts w:asciiTheme="minorHAnsi" w:hAnsiTheme="minorHAnsi" w:cstheme="minorHAnsi"/>
          <w:sz w:val="24"/>
          <w:szCs w:val="24"/>
        </w:rPr>
        <w:t xml:space="preserve">Our intent is to improve and increase the quality and quantity of PE &amp; physical activity for all children, to show how PE &amp; physical activity can enhance </w:t>
      </w:r>
      <w:proofErr w:type="spellStart"/>
      <w:r w:rsidRPr="009D17A6">
        <w:rPr>
          <w:rFonts w:asciiTheme="minorHAnsi" w:hAnsiTheme="minorHAnsi" w:cstheme="minorHAnsi"/>
          <w:sz w:val="24"/>
          <w:szCs w:val="24"/>
        </w:rPr>
        <w:t>childrens’</w:t>
      </w:r>
      <w:proofErr w:type="spellEnd"/>
      <w:r w:rsidRPr="009D17A6">
        <w:rPr>
          <w:rFonts w:asciiTheme="minorHAnsi" w:hAnsiTheme="minorHAnsi" w:cstheme="minorHAnsi"/>
          <w:sz w:val="24"/>
          <w:szCs w:val="24"/>
        </w:rPr>
        <w:t xml:space="preserve"> attainment and achievement and to create pathways for them to continue to be active beyond school. We will continue to develop our links to outside agencies and clubs which will help to generate positive interaction in the community.</w:t>
      </w:r>
      <w:r w:rsidR="00EB321C">
        <w:rPr>
          <w:rFonts w:asciiTheme="minorHAnsi" w:hAnsiTheme="minorHAnsi" w:cstheme="minorHAnsi"/>
          <w:sz w:val="24"/>
          <w:szCs w:val="24"/>
        </w:rPr>
        <w:t xml:space="preserve"> </w:t>
      </w:r>
      <w:r w:rsidRPr="009D17A6">
        <w:rPr>
          <w:rFonts w:asciiTheme="minorHAnsi" w:hAnsiTheme="minorHAnsi" w:cstheme="minorHAnsi"/>
          <w:sz w:val="24"/>
          <w:szCs w:val="24"/>
        </w:rPr>
        <w:t>We have also designed an extra-curricular timetable which places a strong emphasis on PE and sporting activities during school hours and after school hours. This includes football, cricket, multi-skills, badminton, table tennis and archery clubs.</w:t>
      </w:r>
    </w:p>
    <w:p w14:paraId="0C2A10CA" w14:textId="77777777" w:rsidR="009D17A6" w:rsidRPr="007F461A" w:rsidRDefault="009D17A6" w:rsidP="007F3F86">
      <w:pPr>
        <w:spacing w:line="242" w:lineRule="auto"/>
        <w:rPr>
          <w:rFonts w:asciiTheme="minorHAnsi" w:hAnsiTheme="minorHAnsi"/>
          <w:sz w:val="20"/>
        </w:rPr>
      </w:pPr>
    </w:p>
    <w:p w14:paraId="44D2DA8B" w14:textId="4DD46BF6" w:rsidR="007F3F86" w:rsidRPr="009D17A6" w:rsidRDefault="007F3F86" w:rsidP="007F3F86">
      <w:pPr>
        <w:spacing w:line="242" w:lineRule="auto"/>
        <w:rPr>
          <w:rFonts w:asciiTheme="minorHAnsi" w:hAnsiTheme="minorHAnsi"/>
          <w:sz w:val="24"/>
        </w:rPr>
      </w:pPr>
      <w:r w:rsidRPr="009D17A6">
        <w:rPr>
          <w:rFonts w:asciiTheme="minorHAnsi" w:hAnsiTheme="minorHAnsi"/>
          <w:sz w:val="24"/>
        </w:rPr>
        <w:t>The premium must be used to fund additional and sustainable improvements to the provision of PE and sport, for the benefit of pri</w:t>
      </w:r>
      <w:r w:rsidR="00FC0439">
        <w:rPr>
          <w:rFonts w:asciiTheme="minorHAnsi" w:hAnsiTheme="minorHAnsi"/>
          <w:sz w:val="24"/>
        </w:rPr>
        <w:t xml:space="preserve">mary-aged pupils </w:t>
      </w:r>
      <w:proofErr w:type="gramStart"/>
      <w:r w:rsidR="00FC0439">
        <w:rPr>
          <w:rFonts w:asciiTheme="minorHAnsi" w:hAnsiTheme="minorHAnsi"/>
          <w:sz w:val="24"/>
        </w:rPr>
        <w:t xml:space="preserve">and </w:t>
      </w:r>
      <w:r w:rsidRPr="009D17A6">
        <w:rPr>
          <w:rFonts w:asciiTheme="minorHAnsi" w:hAnsiTheme="minorHAnsi"/>
          <w:sz w:val="24"/>
        </w:rPr>
        <w:t xml:space="preserve"> encoura</w:t>
      </w:r>
      <w:r w:rsidR="00A97B9E">
        <w:rPr>
          <w:rFonts w:asciiTheme="minorHAnsi" w:hAnsiTheme="minorHAnsi"/>
          <w:sz w:val="24"/>
        </w:rPr>
        <w:t>ge</w:t>
      </w:r>
      <w:proofErr w:type="gramEnd"/>
      <w:r w:rsidR="00A97B9E">
        <w:rPr>
          <w:rFonts w:asciiTheme="minorHAnsi" w:hAnsiTheme="minorHAnsi"/>
          <w:sz w:val="24"/>
        </w:rPr>
        <w:t xml:space="preserve"> the development of healthy, </w:t>
      </w:r>
      <w:r w:rsidRPr="009D17A6">
        <w:rPr>
          <w:rFonts w:asciiTheme="minorHAnsi" w:hAnsiTheme="minorHAnsi"/>
          <w:sz w:val="24"/>
        </w:rPr>
        <w:t xml:space="preserve">active lifestyles. </w:t>
      </w:r>
    </w:p>
    <w:p w14:paraId="6816D312" w14:textId="77777777" w:rsidR="007F3F86" w:rsidRPr="0095770E" w:rsidRDefault="007F3F86" w:rsidP="007F3F86">
      <w:pPr>
        <w:spacing w:line="242" w:lineRule="auto"/>
        <w:rPr>
          <w:rFonts w:asciiTheme="minorHAnsi" w:hAnsiTheme="minorHAnsi"/>
          <w:sz w:val="28"/>
        </w:rPr>
      </w:pPr>
    </w:p>
    <w:p w14:paraId="4EAC4BCE" w14:textId="77777777" w:rsidR="007F3F86" w:rsidRPr="008E7A15" w:rsidRDefault="007F3F86" w:rsidP="007F3F86">
      <w:pPr>
        <w:spacing w:line="242" w:lineRule="auto"/>
        <w:rPr>
          <w:rFonts w:asciiTheme="minorHAnsi" w:hAnsiTheme="minorHAnsi"/>
          <w:sz w:val="24"/>
          <w:szCs w:val="24"/>
        </w:rPr>
      </w:pPr>
      <w:r w:rsidRPr="008E7A15">
        <w:rPr>
          <w:rFonts w:asciiTheme="minorHAnsi" w:hAnsiTheme="minorHAnsi"/>
          <w:sz w:val="24"/>
          <w:szCs w:val="24"/>
        </w:rPr>
        <w:t>Below is a breakdown of:</w:t>
      </w:r>
    </w:p>
    <w:p w14:paraId="42E4F7C0" w14:textId="77777777" w:rsidR="007F3F86" w:rsidRPr="008E7A15" w:rsidRDefault="007F3F86" w:rsidP="007F3F86">
      <w:pPr>
        <w:spacing w:line="242" w:lineRule="auto"/>
        <w:rPr>
          <w:rFonts w:asciiTheme="minorHAnsi" w:hAnsiTheme="minorHAnsi"/>
          <w:sz w:val="24"/>
          <w:szCs w:val="24"/>
        </w:rPr>
      </w:pPr>
      <w:r w:rsidRPr="008E7A15">
        <w:rPr>
          <w:rFonts w:asciiTheme="minorHAnsi" w:hAnsiTheme="minorHAnsi"/>
          <w:sz w:val="24"/>
          <w:szCs w:val="24"/>
        </w:rPr>
        <w:t>•</w:t>
      </w:r>
      <w:r w:rsidRPr="008E7A15">
        <w:rPr>
          <w:rFonts w:asciiTheme="minorHAnsi" w:hAnsiTheme="minorHAnsi"/>
          <w:sz w:val="24"/>
          <w:szCs w:val="24"/>
        </w:rPr>
        <w:tab/>
        <w:t xml:space="preserve">how much funding Horton </w:t>
      </w:r>
      <w:r w:rsidR="0074757C" w:rsidRPr="008E7A15">
        <w:rPr>
          <w:rFonts w:asciiTheme="minorHAnsi" w:hAnsiTheme="minorHAnsi"/>
          <w:sz w:val="24"/>
          <w:szCs w:val="24"/>
        </w:rPr>
        <w:t>Park</w:t>
      </w:r>
      <w:r w:rsidRPr="008E7A15">
        <w:rPr>
          <w:rFonts w:asciiTheme="minorHAnsi" w:hAnsiTheme="minorHAnsi"/>
          <w:sz w:val="24"/>
          <w:szCs w:val="24"/>
        </w:rPr>
        <w:t xml:space="preserve"> Primary School received</w:t>
      </w:r>
    </w:p>
    <w:p w14:paraId="65015963" w14:textId="77777777" w:rsidR="007F3F86" w:rsidRPr="008E7A15" w:rsidRDefault="007F3F86" w:rsidP="007F3F86">
      <w:pPr>
        <w:spacing w:line="242" w:lineRule="auto"/>
        <w:rPr>
          <w:rFonts w:asciiTheme="minorHAnsi" w:hAnsiTheme="minorHAnsi"/>
          <w:sz w:val="24"/>
          <w:szCs w:val="24"/>
        </w:rPr>
      </w:pPr>
      <w:r w:rsidRPr="008E7A15">
        <w:rPr>
          <w:rFonts w:asciiTheme="minorHAnsi" w:hAnsiTheme="minorHAnsi"/>
          <w:sz w:val="24"/>
          <w:szCs w:val="24"/>
        </w:rPr>
        <w:t>•</w:t>
      </w:r>
      <w:r w:rsidRPr="008E7A15">
        <w:rPr>
          <w:rFonts w:asciiTheme="minorHAnsi" w:hAnsiTheme="minorHAnsi"/>
          <w:sz w:val="24"/>
          <w:szCs w:val="24"/>
        </w:rPr>
        <w:tab/>
        <w:t>a full breakdown of how we’ve spent the funding or will spend the funding</w:t>
      </w:r>
    </w:p>
    <w:p w14:paraId="7FCF2698" w14:textId="77777777" w:rsidR="007F3F86" w:rsidRPr="008E7A15" w:rsidRDefault="007F3F86" w:rsidP="007F3F86">
      <w:pPr>
        <w:spacing w:line="242" w:lineRule="auto"/>
        <w:rPr>
          <w:rFonts w:asciiTheme="minorHAnsi" w:hAnsiTheme="minorHAnsi"/>
          <w:sz w:val="24"/>
          <w:szCs w:val="24"/>
        </w:rPr>
      </w:pPr>
      <w:r w:rsidRPr="008E7A15">
        <w:rPr>
          <w:rFonts w:asciiTheme="minorHAnsi" w:hAnsiTheme="minorHAnsi"/>
          <w:sz w:val="24"/>
          <w:szCs w:val="24"/>
        </w:rPr>
        <w:t>•</w:t>
      </w:r>
      <w:r w:rsidRPr="008E7A15">
        <w:rPr>
          <w:rFonts w:asciiTheme="minorHAnsi" w:hAnsiTheme="minorHAnsi"/>
          <w:sz w:val="24"/>
          <w:szCs w:val="24"/>
        </w:rPr>
        <w:tab/>
        <w:t>the effect of the premium on pupils’ PE and sport participation and attainment</w:t>
      </w:r>
    </w:p>
    <w:p w14:paraId="49088A2E" w14:textId="77777777" w:rsidR="00C3099C" w:rsidRPr="008E7A15" w:rsidRDefault="007F3F86" w:rsidP="007F3F86">
      <w:pPr>
        <w:spacing w:line="242" w:lineRule="auto"/>
        <w:rPr>
          <w:rFonts w:asciiTheme="minorHAnsi" w:hAnsiTheme="minorHAnsi"/>
          <w:sz w:val="24"/>
          <w:szCs w:val="24"/>
        </w:rPr>
      </w:pPr>
      <w:r w:rsidRPr="008E7A15">
        <w:rPr>
          <w:rFonts w:asciiTheme="minorHAnsi" w:hAnsiTheme="minorHAnsi"/>
          <w:sz w:val="24"/>
          <w:szCs w:val="24"/>
        </w:rPr>
        <w:t>•</w:t>
      </w:r>
      <w:r w:rsidRPr="008E7A15">
        <w:rPr>
          <w:rFonts w:asciiTheme="minorHAnsi" w:hAnsiTheme="minorHAnsi"/>
          <w:sz w:val="24"/>
          <w:szCs w:val="24"/>
        </w:rPr>
        <w:tab/>
        <w:t>how we will make sure these improvements are sustainable</w:t>
      </w:r>
    </w:p>
    <w:p w14:paraId="67A9F561" w14:textId="77777777" w:rsidR="00E067C2" w:rsidRPr="00EB321C" w:rsidRDefault="00E067C2" w:rsidP="007F3F86">
      <w:pPr>
        <w:spacing w:line="242" w:lineRule="auto"/>
        <w:rPr>
          <w:rFonts w:asciiTheme="minorHAnsi" w:hAnsiTheme="minorHAnsi"/>
        </w:rPr>
      </w:pPr>
    </w:p>
    <w:p w14:paraId="7E376EF0" w14:textId="77777777" w:rsidR="00C3099C" w:rsidRPr="00ED3CDE" w:rsidRDefault="00C3099C" w:rsidP="00C3099C">
      <w:pPr>
        <w:spacing w:line="242" w:lineRule="auto"/>
        <w:rPr>
          <w:rFonts w:asciiTheme="minorHAnsi" w:hAnsiTheme="minorHAnsi"/>
          <w:b/>
          <w:sz w:val="24"/>
          <w:u w:val="single"/>
        </w:rPr>
      </w:pPr>
      <w:r w:rsidRPr="00ED3CDE">
        <w:rPr>
          <w:rFonts w:asciiTheme="minorHAnsi" w:hAnsiTheme="minorHAnsi"/>
          <w:b/>
          <w:sz w:val="24"/>
          <w:u w:val="single"/>
        </w:rPr>
        <w:t>Horton Park Primary School Funding:</w:t>
      </w:r>
    </w:p>
    <w:p w14:paraId="5902DECC" w14:textId="40B8651F" w:rsidR="00C3099C" w:rsidRPr="002E78C0" w:rsidRDefault="00C3099C" w:rsidP="002E78C0">
      <w:pPr>
        <w:spacing w:line="242" w:lineRule="auto"/>
        <w:rPr>
          <w:rFonts w:asciiTheme="minorHAnsi" w:hAnsiTheme="minorHAnsi" w:cs="Segoe UI"/>
          <w:color w:val="000000" w:themeColor="text1"/>
          <w:sz w:val="24"/>
          <w:szCs w:val="28"/>
          <w:shd w:val="clear" w:color="auto" w:fill="FFFFFF"/>
        </w:rPr>
      </w:pPr>
      <w:r w:rsidRPr="008E7A15">
        <w:rPr>
          <w:rFonts w:asciiTheme="minorHAnsi" w:hAnsiTheme="minorHAnsi" w:cs="Segoe UI"/>
          <w:color w:val="000000" w:themeColor="text1"/>
          <w:sz w:val="24"/>
          <w:szCs w:val="28"/>
          <w:shd w:val="clear" w:color="auto" w:fill="FFFFFF"/>
        </w:rPr>
        <w:t>No. eligible pupils</w:t>
      </w:r>
      <w:r w:rsidR="009D5446">
        <w:rPr>
          <w:rFonts w:asciiTheme="minorHAnsi" w:hAnsiTheme="minorHAnsi" w:cs="Segoe UI"/>
          <w:color w:val="000000" w:themeColor="text1"/>
          <w:sz w:val="24"/>
          <w:szCs w:val="28"/>
          <w:shd w:val="clear" w:color="auto" w:fill="FFFFFF"/>
        </w:rPr>
        <w:t>:</w:t>
      </w:r>
      <w:r w:rsidR="00C24102">
        <w:rPr>
          <w:rFonts w:asciiTheme="minorHAnsi" w:hAnsiTheme="minorHAnsi" w:cs="Segoe UI"/>
          <w:color w:val="000000" w:themeColor="text1"/>
          <w:sz w:val="24"/>
          <w:szCs w:val="28"/>
          <w:shd w:val="clear" w:color="auto" w:fill="FFFFFF"/>
        </w:rPr>
        <w:t xml:space="preserve"> (368</w:t>
      </w:r>
      <w:r w:rsidR="00BE008B">
        <w:rPr>
          <w:rFonts w:asciiTheme="minorHAnsi" w:hAnsiTheme="minorHAnsi" w:cs="Segoe UI"/>
          <w:color w:val="000000" w:themeColor="text1"/>
          <w:sz w:val="24"/>
          <w:szCs w:val="28"/>
          <w:shd w:val="clear" w:color="auto" w:fill="FFFFFF"/>
        </w:rPr>
        <w:t>)</w:t>
      </w:r>
      <w:r w:rsidRPr="008E7A15">
        <w:rPr>
          <w:rFonts w:asciiTheme="minorHAnsi" w:hAnsiTheme="minorHAnsi" w:cs="Segoe UI"/>
          <w:color w:val="000000" w:themeColor="text1"/>
          <w:sz w:val="24"/>
          <w:szCs w:val="28"/>
        </w:rPr>
        <w:br/>
      </w:r>
      <w:r w:rsidRPr="008E7A15">
        <w:rPr>
          <w:rFonts w:asciiTheme="minorHAnsi" w:hAnsiTheme="minorHAnsi" w:cs="Segoe UI"/>
          <w:color w:val="000000" w:themeColor="text1"/>
          <w:sz w:val="24"/>
          <w:szCs w:val="28"/>
          <w:shd w:val="clear" w:color="auto" w:fill="FFFFFF"/>
        </w:rPr>
        <w:t xml:space="preserve">Funding rate: £16,000 plus £10 per pupil </w:t>
      </w:r>
      <w:r w:rsidRPr="008E7A15">
        <w:rPr>
          <w:rFonts w:asciiTheme="minorHAnsi" w:hAnsiTheme="minorHAnsi" w:cs="Segoe UI"/>
          <w:color w:val="000000" w:themeColor="text1"/>
          <w:sz w:val="24"/>
          <w:szCs w:val="28"/>
        </w:rPr>
        <w:br/>
      </w:r>
    </w:p>
    <w:p w14:paraId="10B1756D" w14:textId="2C53595F" w:rsidR="007F461A" w:rsidRDefault="009E762D" w:rsidP="00C3099C">
      <w:pPr>
        <w:rPr>
          <w:rFonts w:ascii="Arial" w:hAnsi="Arial" w:cs="Arial"/>
          <w:b/>
          <w:sz w:val="28"/>
          <w:szCs w:val="28"/>
        </w:rPr>
      </w:pPr>
      <w:r>
        <w:rPr>
          <w:rFonts w:ascii="Arial" w:hAnsi="Arial" w:cs="Arial"/>
          <w:b/>
          <w:sz w:val="28"/>
          <w:szCs w:val="28"/>
        </w:rPr>
        <w:t>Total amount available for 2023</w:t>
      </w:r>
      <w:r w:rsidR="007F461A">
        <w:rPr>
          <w:rFonts w:ascii="Arial" w:hAnsi="Arial" w:cs="Arial"/>
          <w:b/>
          <w:sz w:val="28"/>
          <w:szCs w:val="28"/>
        </w:rPr>
        <w:t>-</w:t>
      </w:r>
      <w:r>
        <w:rPr>
          <w:rFonts w:ascii="Arial" w:hAnsi="Arial" w:cs="Arial"/>
          <w:b/>
          <w:sz w:val="28"/>
          <w:szCs w:val="28"/>
        </w:rPr>
        <w:t>2024</w:t>
      </w:r>
      <w:r w:rsidR="00405F3E">
        <w:rPr>
          <w:rFonts w:ascii="Arial" w:hAnsi="Arial" w:cs="Arial"/>
          <w:b/>
          <w:sz w:val="28"/>
          <w:szCs w:val="28"/>
        </w:rPr>
        <w:t xml:space="preserve"> – </w:t>
      </w:r>
      <w:r w:rsidR="00FE2A34" w:rsidRPr="00FE2A34">
        <w:rPr>
          <w:rFonts w:ascii="Arial" w:hAnsi="Arial" w:cs="Arial"/>
          <w:b/>
          <w:sz w:val="28"/>
          <w:szCs w:val="28"/>
        </w:rPr>
        <w:t>£19,</w:t>
      </w:r>
      <w:r w:rsidR="00760DA1">
        <w:rPr>
          <w:rFonts w:ascii="Arial" w:hAnsi="Arial" w:cs="Arial"/>
          <w:b/>
          <w:sz w:val="28"/>
          <w:szCs w:val="28"/>
        </w:rPr>
        <w:t>680</w:t>
      </w:r>
    </w:p>
    <w:p w14:paraId="0C2A662F" w14:textId="3C1B139A" w:rsidR="009E762D" w:rsidRDefault="00760DA1" w:rsidP="00C3099C">
      <w:pPr>
        <w:rPr>
          <w:rFonts w:ascii="Arial" w:hAnsi="Arial" w:cs="Arial"/>
          <w:b/>
          <w:sz w:val="28"/>
          <w:szCs w:val="28"/>
        </w:rPr>
      </w:pPr>
      <w:r>
        <w:rPr>
          <w:rFonts w:ascii="Arial" w:hAnsi="Arial" w:cs="Arial"/>
          <w:b/>
          <w:sz w:val="28"/>
          <w:szCs w:val="28"/>
          <w:u w:val="single"/>
        </w:rPr>
        <w:t>Total Predicted 2024-2025</w:t>
      </w:r>
      <w:r w:rsidR="0015214E" w:rsidRPr="00314EE6">
        <w:rPr>
          <w:rFonts w:ascii="Arial" w:hAnsi="Arial" w:cs="Arial"/>
          <w:b/>
          <w:sz w:val="28"/>
          <w:szCs w:val="28"/>
          <w:u w:val="single"/>
        </w:rPr>
        <w:t>:</w:t>
      </w:r>
      <w:r w:rsidR="0015214E" w:rsidRPr="0015214E">
        <w:rPr>
          <w:rFonts w:ascii="Arial" w:hAnsi="Arial" w:cs="Arial"/>
          <w:b/>
          <w:sz w:val="28"/>
          <w:szCs w:val="28"/>
        </w:rPr>
        <w:t xml:space="preserve"> </w:t>
      </w:r>
      <w:r w:rsidR="00663904">
        <w:rPr>
          <w:rFonts w:ascii="Arial" w:hAnsi="Arial" w:cs="Arial"/>
          <w:b/>
          <w:sz w:val="28"/>
          <w:szCs w:val="28"/>
        </w:rPr>
        <w:t>£19.738</w:t>
      </w:r>
      <w:r w:rsidR="00436A9B">
        <w:rPr>
          <w:rFonts w:ascii="Arial" w:hAnsi="Arial" w:cs="Arial"/>
          <w:b/>
          <w:sz w:val="28"/>
          <w:szCs w:val="28"/>
        </w:rPr>
        <w:t>.50</w:t>
      </w:r>
    </w:p>
    <w:p w14:paraId="24F05EC4" w14:textId="77777777" w:rsidR="00371A24" w:rsidRPr="00371A24" w:rsidRDefault="00371A24" w:rsidP="00C3099C">
      <w:pPr>
        <w:rPr>
          <w:rFonts w:ascii="Arial" w:hAnsi="Arial" w:cs="Arial"/>
          <w:b/>
          <w:sz w:val="28"/>
          <w:szCs w:val="28"/>
        </w:rPr>
      </w:pPr>
    </w:p>
    <w:p w14:paraId="02F28129" w14:textId="51A0DE83" w:rsidR="00C3099C" w:rsidRDefault="00C3099C" w:rsidP="00C3099C">
      <w:pPr>
        <w:rPr>
          <w:rFonts w:ascii="Arial" w:hAnsi="Arial" w:cs="Arial"/>
          <w:b/>
          <w:sz w:val="28"/>
          <w:szCs w:val="28"/>
        </w:rPr>
      </w:pPr>
      <w:r w:rsidRPr="00314EE6">
        <w:rPr>
          <w:rFonts w:ascii="Arial" w:hAnsi="Arial" w:cs="Arial"/>
          <w:b/>
          <w:sz w:val="28"/>
          <w:szCs w:val="28"/>
        </w:rPr>
        <w:t>Total Spent</w:t>
      </w:r>
      <w:r w:rsidR="00436A9B">
        <w:rPr>
          <w:rFonts w:ascii="Arial" w:hAnsi="Arial" w:cs="Arial"/>
          <w:b/>
          <w:sz w:val="28"/>
          <w:szCs w:val="28"/>
        </w:rPr>
        <w:t xml:space="preserve"> 2024-25</w:t>
      </w:r>
      <w:r w:rsidRPr="00314EE6">
        <w:rPr>
          <w:rFonts w:ascii="Arial" w:hAnsi="Arial" w:cs="Arial"/>
          <w:b/>
          <w:sz w:val="28"/>
          <w:szCs w:val="28"/>
        </w:rPr>
        <w:t xml:space="preserve">: </w:t>
      </w:r>
    </w:p>
    <w:p w14:paraId="2C51BBF7" w14:textId="10810B74" w:rsidR="00BE5087" w:rsidRPr="00C3099C" w:rsidRDefault="00C3099C" w:rsidP="00ED3CDE">
      <w:pPr>
        <w:rPr>
          <w:rFonts w:ascii="Arial" w:hAnsi="Arial" w:cs="Arial"/>
          <w:b/>
          <w:sz w:val="28"/>
          <w:szCs w:val="28"/>
        </w:rPr>
      </w:pPr>
      <w:r w:rsidRPr="00314EE6">
        <w:rPr>
          <w:rFonts w:ascii="Arial" w:hAnsi="Arial" w:cs="Arial"/>
          <w:b/>
          <w:sz w:val="28"/>
          <w:szCs w:val="28"/>
        </w:rPr>
        <w:t>Total Remaining from grant:</w:t>
      </w:r>
      <w:r w:rsidR="00F8507D">
        <w:rPr>
          <w:rFonts w:ascii="Arial" w:hAnsi="Arial" w:cs="Arial"/>
          <w:b/>
          <w:sz w:val="28"/>
          <w:szCs w:val="28"/>
        </w:rPr>
        <w:t xml:space="preserve"> </w:t>
      </w:r>
    </w:p>
    <w:p w14:paraId="2D97900B" w14:textId="74A4CB98" w:rsidR="007F4AEC" w:rsidRDefault="007F4AEC" w:rsidP="00ED3CDE">
      <w:pPr>
        <w:rPr>
          <w:rFonts w:ascii="Arial" w:hAnsi="Arial" w:cs="Arial"/>
          <w:b/>
          <w:sz w:val="24"/>
          <w:szCs w:val="24"/>
        </w:rPr>
      </w:pPr>
    </w:p>
    <w:p w14:paraId="7123849F" w14:textId="77777777" w:rsidR="00371A24" w:rsidRDefault="00371A24" w:rsidP="00ED3CDE">
      <w:pPr>
        <w:rPr>
          <w:rFonts w:ascii="Arial" w:hAnsi="Arial" w:cs="Arial"/>
          <w:b/>
          <w:sz w:val="24"/>
          <w:szCs w:val="24"/>
        </w:rPr>
      </w:pPr>
    </w:p>
    <w:p w14:paraId="4D992642" w14:textId="77777777" w:rsidR="00C31CEB" w:rsidRDefault="00C31CEB" w:rsidP="00ED3CDE">
      <w:pPr>
        <w:rPr>
          <w:rFonts w:ascii="Arial" w:hAnsi="Arial" w:cs="Arial"/>
          <w:b/>
          <w:sz w:val="24"/>
          <w:szCs w:val="24"/>
        </w:rPr>
      </w:pPr>
    </w:p>
    <w:p w14:paraId="2B5C3C01" w14:textId="77777777" w:rsidR="00C31CEB" w:rsidRDefault="00C31CEB" w:rsidP="00ED3CDE">
      <w:pPr>
        <w:rPr>
          <w:rFonts w:ascii="Arial" w:hAnsi="Arial" w:cs="Arial"/>
          <w:b/>
          <w:sz w:val="24"/>
          <w:szCs w:val="24"/>
        </w:rPr>
      </w:pPr>
    </w:p>
    <w:p w14:paraId="09F894D9" w14:textId="075D8FA4" w:rsidR="00ED3CDE" w:rsidRPr="008C497A" w:rsidRDefault="00803598" w:rsidP="00ED3CDE">
      <w:pPr>
        <w:rPr>
          <w:rFonts w:ascii="Arial" w:hAnsi="Arial" w:cs="Arial"/>
          <w:b/>
          <w:sz w:val="28"/>
        </w:rPr>
      </w:pPr>
      <w:r w:rsidRPr="00EE323E">
        <w:rPr>
          <w:rFonts w:ascii="Arial" w:hAnsi="Arial" w:cs="Arial"/>
          <w:b/>
          <w:sz w:val="24"/>
          <w:szCs w:val="24"/>
        </w:rPr>
        <w:lastRenderedPageBreak/>
        <w:t>School Values</w:t>
      </w:r>
    </w:p>
    <w:p w14:paraId="20730899" w14:textId="77777777" w:rsidR="00803598" w:rsidRPr="00EE323E" w:rsidRDefault="00803598" w:rsidP="00803598">
      <w:pPr>
        <w:pStyle w:val="ListParagraph"/>
        <w:numPr>
          <w:ilvl w:val="0"/>
          <w:numId w:val="10"/>
        </w:numPr>
        <w:spacing w:after="0" w:line="276" w:lineRule="auto"/>
        <w:rPr>
          <w:rFonts w:ascii="Arial" w:hAnsi="Arial" w:cs="Arial"/>
        </w:rPr>
      </w:pPr>
      <w:r w:rsidRPr="00EE323E">
        <w:rPr>
          <w:rFonts w:ascii="Arial" w:hAnsi="Arial" w:cs="Arial"/>
        </w:rPr>
        <w:t>All in our school community are continually learning, valued and respected</w:t>
      </w:r>
    </w:p>
    <w:p w14:paraId="781D9F29" w14:textId="77777777" w:rsidR="00803598" w:rsidRPr="00EE323E" w:rsidRDefault="00803598" w:rsidP="00803598">
      <w:pPr>
        <w:pStyle w:val="ListParagraph"/>
        <w:numPr>
          <w:ilvl w:val="0"/>
          <w:numId w:val="10"/>
        </w:numPr>
        <w:spacing w:after="0" w:line="276" w:lineRule="auto"/>
        <w:rPr>
          <w:rFonts w:ascii="Arial" w:hAnsi="Arial" w:cs="Arial"/>
        </w:rPr>
      </w:pPr>
      <w:r w:rsidRPr="00EE323E">
        <w:rPr>
          <w:rFonts w:ascii="Arial" w:hAnsi="Arial" w:cs="Arial"/>
        </w:rPr>
        <w:t>We broaden horizons and explore opportunities to enable positive life choices</w:t>
      </w:r>
    </w:p>
    <w:p w14:paraId="236FCFF9" w14:textId="77777777" w:rsidR="00803598" w:rsidRDefault="00803598" w:rsidP="00803598">
      <w:pPr>
        <w:pStyle w:val="ListParagraph"/>
        <w:numPr>
          <w:ilvl w:val="0"/>
          <w:numId w:val="10"/>
        </w:numPr>
        <w:spacing w:after="0" w:line="276" w:lineRule="auto"/>
        <w:rPr>
          <w:rFonts w:ascii="Arial" w:hAnsi="Arial" w:cs="Arial"/>
        </w:rPr>
      </w:pPr>
      <w:r w:rsidRPr="00EE323E">
        <w:rPr>
          <w:rFonts w:ascii="Arial" w:hAnsi="Arial" w:cs="Arial"/>
        </w:rPr>
        <w:t>We use our resources ambitiously and responsibly</w:t>
      </w:r>
    </w:p>
    <w:p w14:paraId="138A427A" w14:textId="77777777" w:rsidR="00803598" w:rsidRPr="00EE323E" w:rsidRDefault="00803598" w:rsidP="00803598">
      <w:pPr>
        <w:pStyle w:val="ListParagraph"/>
        <w:spacing w:after="0"/>
        <w:rPr>
          <w:rFonts w:ascii="Arial" w:hAnsi="Arial" w:cs="Arial"/>
        </w:rPr>
      </w:pPr>
    </w:p>
    <w:p w14:paraId="3A24EC95" w14:textId="77777777" w:rsidR="00803598" w:rsidRPr="00EE323E" w:rsidRDefault="00803598" w:rsidP="00803598">
      <w:pPr>
        <w:rPr>
          <w:rFonts w:ascii="Arial" w:hAnsi="Arial" w:cs="Arial"/>
          <w:b/>
          <w:sz w:val="24"/>
          <w:szCs w:val="24"/>
        </w:rPr>
      </w:pPr>
      <w:r w:rsidRPr="00EE323E">
        <w:rPr>
          <w:rFonts w:ascii="Arial" w:hAnsi="Arial" w:cs="Arial"/>
          <w:b/>
          <w:sz w:val="24"/>
          <w:szCs w:val="24"/>
        </w:rPr>
        <w:t>Reasons for PE/Sport</w:t>
      </w:r>
    </w:p>
    <w:p w14:paraId="3594D4B0" w14:textId="77777777" w:rsidR="00803598" w:rsidRPr="00EE323E" w:rsidRDefault="00803598" w:rsidP="00803598">
      <w:pPr>
        <w:pStyle w:val="ListParagraph"/>
        <w:numPr>
          <w:ilvl w:val="0"/>
          <w:numId w:val="11"/>
        </w:numPr>
        <w:spacing w:after="0" w:line="276" w:lineRule="auto"/>
        <w:rPr>
          <w:rFonts w:ascii="Arial" w:hAnsi="Arial" w:cs="Arial"/>
        </w:rPr>
      </w:pPr>
      <w:r w:rsidRPr="00EE323E">
        <w:rPr>
          <w:rFonts w:ascii="Arial" w:hAnsi="Arial" w:cs="Arial"/>
        </w:rPr>
        <w:t>Strength, mobility, endurance</w:t>
      </w:r>
    </w:p>
    <w:p w14:paraId="29B0457F" w14:textId="77777777" w:rsidR="00803598" w:rsidRPr="00EE323E" w:rsidRDefault="00803598" w:rsidP="00803598">
      <w:pPr>
        <w:pStyle w:val="ListParagraph"/>
        <w:numPr>
          <w:ilvl w:val="0"/>
          <w:numId w:val="11"/>
        </w:numPr>
        <w:spacing w:after="0" w:line="276" w:lineRule="auto"/>
        <w:rPr>
          <w:rFonts w:ascii="Arial" w:hAnsi="Arial" w:cs="Arial"/>
        </w:rPr>
      </w:pPr>
      <w:r w:rsidRPr="00EE323E">
        <w:rPr>
          <w:rFonts w:ascii="Arial" w:hAnsi="Arial" w:cs="Arial"/>
        </w:rPr>
        <w:t>Healthy lifestyle including weight control (anti-obesity)</w:t>
      </w:r>
    </w:p>
    <w:p w14:paraId="6A66DFA4" w14:textId="77777777" w:rsidR="00803598" w:rsidRDefault="00803598" w:rsidP="00803598">
      <w:pPr>
        <w:pStyle w:val="ListParagraph"/>
        <w:numPr>
          <w:ilvl w:val="0"/>
          <w:numId w:val="11"/>
        </w:numPr>
        <w:spacing w:after="0" w:line="276" w:lineRule="auto"/>
        <w:rPr>
          <w:rFonts w:ascii="Arial" w:hAnsi="Arial" w:cs="Arial"/>
        </w:rPr>
      </w:pPr>
      <w:r w:rsidRPr="00EE323E">
        <w:rPr>
          <w:rFonts w:ascii="Arial" w:hAnsi="Arial" w:cs="Arial"/>
        </w:rPr>
        <w:t>Social skills and fun!</w:t>
      </w:r>
    </w:p>
    <w:p w14:paraId="079E93DD" w14:textId="77777777" w:rsidR="00803598" w:rsidRPr="00EE323E" w:rsidRDefault="00803598" w:rsidP="00803598">
      <w:pPr>
        <w:pStyle w:val="ListParagraph"/>
        <w:spacing w:after="0"/>
        <w:rPr>
          <w:rFonts w:ascii="Arial" w:hAnsi="Arial" w:cs="Arial"/>
        </w:rPr>
      </w:pPr>
    </w:p>
    <w:p w14:paraId="699B2D5F" w14:textId="77777777" w:rsidR="00803598" w:rsidRPr="00EE323E" w:rsidRDefault="00803598" w:rsidP="00803598">
      <w:pPr>
        <w:rPr>
          <w:rFonts w:ascii="Arial" w:hAnsi="Arial" w:cs="Arial"/>
          <w:b/>
          <w:sz w:val="24"/>
          <w:szCs w:val="24"/>
        </w:rPr>
      </w:pPr>
      <w:r w:rsidRPr="00EE323E">
        <w:rPr>
          <w:rFonts w:ascii="Arial" w:hAnsi="Arial" w:cs="Arial"/>
          <w:b/>
          <w:sz w:val="24"/>
          <w:szCs w:val="24"/>
        </w:rPr>
        <w:t>Funding Use</w:t>
      </w:r>
    </w:p>
    <w:p w14:paraId="0128762C" w14:textId="77777777" w:rsidR="00803598" w:rsidRPr="00EE323E" w:rsidRDefault="00803598" w:rsidP="00803598">
      <w:pPr>
        <w:pStyle w:val="ListParagraph"/>
        <w:numPr>
          <w:ilvl w:val="0"/>
          <w:numId w:val="12"/>
        </w:numPr>
        <w:spacing w:after="0" w:line="276" w:lineRule="auto"/>
        <w:rPr>
          <w:rFonts w:ascii="Arial" w:hAnsi="Arial" w:cs="Arial"/>
        </w:rPr>
      </w:pPr>
      <w:r w:rsidRPr="00EE323E">
        <w:rPr>
          <w:rFonts w:ascii="Arial" w:hAnsi="Arial" w:cs="Arial"/>
        </w:rPr>
        <w:t>Broaden our provision</w:t>
      </w:r>
    </w:p>
    <w:p w14:paraId="084A359A" w14:textId="77777777" w:rsidR="00803598" w:rsidRPr="00EE323E" w:rsidRDefault="00803598" w:rsidP="00803598">
      <w:pPr>
        <w:pStyle w:val="ListParagraph"/>
        <w:numPr>
          <w:ilvl w:val="0"/>
          <w:numId w:val="12"/>
        </w:numPr>
        <w:spacing w:after="0" w:line="276" w:lineRule="auto"/>
        <w:rPr>
          <w:rFonts w:ascii="Arial" w:hAnsi="Arial" w:cs="Arial"/>
        </w:rPr>
      </w:pPr>
      <w:r w:rsidRPr="00EE323E">
        <w:rPr>
          <w:rFonts w:ascii="Arial" w:hAnsi="Arial" w:cs="Arial"/>
        </w:rPr>
        <w:t>Train staff for sustainability</w:t>
      </w:r>
    </w:p>
    <w:p w14:paraId="21F71097" w14:textId="77777777" w:rsidR="00803598" w:rsidRPr="00EE323E" w:rsidRDefault="00803598" w:rsidP="00803598">
      <w:pPr>
        <w:pStyle w:val="ListParagraph"/>
        <w:numPr>
          <w:ilvl w:val="0"/>
          <w:numId w:val="12"/>
        </w:numPr>
        <w:spacing w:after="0" w:line="276" w:lineRule="auto"/>
        <w:rPr>
          <w:rFonts w:ascii="Arial" w:hAnsi="Arial" w:cs="Arial"/>
        </w:rPr>
      </w:pPr>
      <w:r w:rsidRPr="00EE323E">
        <w:rPr>
          <w:rFonts w:ascii="Arial" w:hAnsi="Arial" w:cs="Arial"/>
        </w:rPr>
        <w:t>Consolidate existing provision</w:t>
      </w:r>
    </w:p>
    <w:p w14:paraId="1E444650" w14:textId="77777777" w:rsidR="00803598" w:rsidRDefault="00803598" w:rsidP="00803598">
      <w:pPr>
        <w:rPr>
          <w:rFonts w:ascii="Arial" w:hAnsi="Arial" w:cs="Arial"/>
        </w:rPr>
      </w:pPr>
      <w:r w:rsidRPr="00EE323E">
        <w:rPr>
          <w:rFonts w:ascii="Arial" w:hAnsi="Arial" w:cs="Arial"/>
        </w:rPr>
        <w:t>The government has provided funding solely to improve the quality of sport and PE for all children.</w:t>
      </w:r>
    </w:p>
    <w:p w14:paraId="3C4A37E7" w14:textId="77777777" w:rsidR="00EA2A63" w:rsidRDefault="00EA2A63" w:rsidP="00803598">
      <w:pPr>
        <w:rPr>
          <w:rFonts w:ascii="Arial" w:hAnsi="Arial" w:cs="Arial"/>
        </w:rPr>
      </w:pPr>
    </w:p>
    <w:p w14:paraId="064F6A08" w14:textId="77777777" w:rsidR="00803598" w:rsidRDefault="00803598" w:rsidP="00803598">
      <w:pPr>
        <w:rPr>
          <w:rFonts w:ascii="Arial" w:hAnsi="Arial" w:cs="Arial"/>
        </w:rPr>
      </w:pPr>
      <w:r w:rsidRPr="00EE323E">
        <w:rPr>
          <w:rFonts w:ascii="Arial" w:hAnsi="Arial" w:cs="Arial"/>
          <w:b/>
          <w:sz w:val="24"/>
          <w:szCs w:val="24"/>
        </w:rPr>
        <w:t>Sporting Provision</w:t>
      </w:r>
    </w:p>
    <w:p w14:paraId="2FA36D41" w14:textId="77777777" w:rsidR="00803598" w:rsidRPr="002C02C4" w:rsidRDefault="00803598" w:rsidP="00803598">
      <w:pPr>
        <w:rPr>
          <w:rFonts w:ascii="Arial" w:hAnsi="Arial" w:cs="Arial"/>
        </w:rPr>
      </w:pPr>
      <w:r w:rsidRPr="00EE323E">
        <w:rPr>
          <w:rFonts w:ascii="Arial" w:hAnsi="Arial" w:cs="Arial"/>
          <w:b/>
        </w:rPr>
        <w:t>Within the School Day:</w:t>
      </w:r>
    </w:p>
    <w:p w14:paraId="2BA320DE" w14:textId="77777777" w:rsidR="00803598" w:rsidRPr="00EE323E" w:rsidRDefault="00803598" w:rsidP="00803598">
      <w:pPr>
        <w:rPr>
          <w:rFonts w:ascii="Arial" w:hAnsi="Arial" w:cs="Arial"/>
        </w:rPr>
      </w:pPr>
      <w:r>
        <w:rPr>
          <w:rFonts w:ascii="Arial" w:hAnsi="Arial" w:cs="Arial"/>
        </w:rPr>
        <w:t>The Daily Mile</w:t>
      </w:r>
      <w:r w:rsidRPr="00EE323E">
        <w:rPr>
          <w:rFonts w:ascii="Arial" w:hAnsi="Arial" w:cs="Arial"/>
        </w:rPr>
        <w:t xml:space="preserve"> – </w:t>
      </w:r>
      <w:r>
        <w:rPr>
          <w:rFonts w:ascii="Arial" w:hAnsi="Arial" w:cs="Arial"/>
        </w:rPr>
        <w:t>15 minutes exercise each day</w:t>
      </w:r>
      <w:r w:rsidRPr="00EE323E">
        <w:rPr>
          <w:rFonts w:ascii="Arial" w:hAnsi="Arial" w:cs="Arial"/>
        </w:rPr>
        <w:t xml:space="preserve"> for alertness and concentration</w:t>
      </w:r>
    </w:p>
    <w:p w14:paraId="2C30BEB7" w14:textId="77777777" w:rsidR="00803598" w:rsidRPr="00EE323E" w:rsidRDefault="00803598" w:rsidP="00803598">
      <w:pPr>
        <w:rPr>
          <w:rFonts w:ascii="Arial" w:hAnsi="Arial" w:cs="Arial"/>
        </w:rPr>
      </w:pPr>
      <w:r w:rsidRPr="00EE323E">
        <w:rPr>
          <w:rFonts w:ascii="Arial" w:hAnsi="Arial" w:cs="Arial"/>
        </w:rPr>
        <w:t xml:space="preserve">Weekly PE sessions – Covers the National Curriculum across the year. </w:t>
      </w:r>
    </w:p>
    <w:p w14:paraId="651132B1" w14:textId="47F3BF64" w:rsidR="00803598" w:rsidRPr="00EE323E" w:rsidRDefault="00803598" w:rsidP="00803598">
      <w:pPr>
        <w:rPr>
          <w:rFonts w:ascii="Arial" w:hAnsi="Arial" w:cs="Arial"/>
        </w:rPr>
      </w:pPr>
      <w:r>
        <w:rPr>
          <w:rFonts w:ascii="Arial" w:hAnsi="Arial" w:cs="Arial"/>
        </w:rPr>
        <w:t>Swimming for Year 3</w:t>
      </w:r>
      <w:r w:rsidRPr="00EE323E">
        <w:rPr>
          <w:rFonts w:ascii="Arial" w:hAnsi="Arial" w:cs="Arial"/>
        </w:rPr>
        <w:t xml:space="preserve"> – Weekly – Covers National Curriculum and distance swimming </w:t>
      </w:r>
    </w:p>
    <w:p w14:paraId="5FD2A3B0" w14:textId="161BFF09" w:rsidR="00803598" w:rsidRPr="00EE323E" w:rsidRDefault="00464006" w:rsidP="00803598">
      <w:pPr>
        <w:rPr>
          <w:rFonts w:ascii="Arial" w:hAnsi="Arial" w:cs="Arial"/>
        </w:rPr>
      </w:pPr>
      <w:r>
        <w:rPr>
          <w:rFonts w:ascii="Arial" w:hAnsi="Arial" w:cs="Arial"/>
        </w:rPr>
        <w:t>Cycling training for KS2</w:t>
      </w:r>
      <w:r w:rsidR="00803598" w:rsidRPr="00EE323E">
        <w:rPr>
          <w:rFonts w:ascii="Arial" w:hAnsi="Arial" w:cs="Arial"/>
        </w:rPr>
        <w:t xml:space="preserve"> pupils and Balance-ability for KS1/FS – Safety and Proficiency</w:t>
      </w:r>
    </w:p>
    <w:p w14:paraId="2EDE8CA7" w14:textId="77777777" w:rsidR="00803598" w:rsidRDefault="00803598" w:rsidP="00803598">
      <w:pPr>
        <w:rPr>
          <w:rFonts w:ascii="Arial" w:hAnsi="Arial" w:cs="Arial"/>
          <w:b/>
        </w:rPr>
      </w:pPr>
    </w:p>
    <w:p w14:paraId="2AC6A3DB" w14:textId="77777777" w:rsidR="00803598" w:rsidRPr="00EE323E" w:rsidRDefault="00803598" w:rsidP="00803598">
      <w:pPr>
        <w:rPr>
          <w:rFonts w:ascii="Arial" w:hAnsi="Arial" w:cs="Arial"/>
          <w:b/>
        </w:rPr>
      </w:pPr>
      <w:r w:rsidRPr="00EE323E">
        <w:rPr>
          <w:rFonts w:ascii="Arial" w:hAnsi="Arial" w:cs="Arial"/>
          <w:b/>
        </w:rPr>
        <w:t>Beyond the School Day:</w:t>
      </w:r>
    </w:p>
    <w:p w14:paraId="2188E373" w14:textId="77777777" w:rsidR="00803598" w:rsidRPr="00EE323E" w:rsidRDefault="00803598" w:rsidP="00803598">
      <w:pPr>
        <w:rPr>
          <w:rFonts w:ascii="Arial" w:hAnsi="Arial" w:cs="Arial"/>
          <w:b/>
        </w:rPr>
      </w:pPr>
      <w:r w:rsidRPr="00EE323E">
        <w:rPr>
          <w:rFonts w:ascii="Arial" w:hAnsi="Arial" w:cs="Arial"/>
        </w:rPr>
        <w:t>Before: Breakfast Sports/Exercise Group</w:t>
      </w:r>
      <w:r w:rsidRPr="00EE323E">
        <w:rPr>
          <w:rFonts w:ascii="Arial" w:hAnsi="Arial" w:cs="Arial"/>
          <w:b/>
        </w:rPr>
        <w:t xml:space="preserve">      </w:t>
      </w:r>
      <w:r w:rsidRPr="00EE323E">
        <w:rPr>
          <w:rFonts w:ascii="Arial" w:hAnsi="Arial" w:cs="Arial"/>
        </w:rPr>
        <w:t>Lunch: Sports Activities Groups</w:t>
      </w:r>
    </w:p>
    <w:p w14:paraId="1B8A72EB" w14:textId="77777777" w:rsidR="0064647B" w:rsidRPr="00EE323E" w:rsidRDefault="00803598" w:rsidP="00803598">
      <w:pPr>
        <w:rPr>
          <w:rFonts w:ascii="Arial" w:hAnsi="Arial" w:cs="Arial"/>
        </w:rPr>
      </w:pPr>
      <w:r w:rsidRPr="00EE323E">
        <w:rPr>
          <w:rFonts w:ascii="Arial" w:hAnsi="Arial" w:cs="Arial"/>
        </w:rPr>
        <w:t>After Schoo</w:t>
      </w:r>
      <w:r>
        <w:rPr>
          <w:rFonts w:ascii="Arial" w:hAnsi="Arial" w:cs="Arial"/>
        </w:rPr>
        <w:t>l: Voluntary clubs for KS1/ KS2, Inter-school competitions</w:t>
      </w:r>
    </w:p>
    <w:p w14:paraId="2967676E" w14:textId="77777777" w:rsidR="00803598" w:rsidRPr="002C02C4" w:rsidRDefault="00803598" w:rsidP="00803598">
      <w:pPr>
        <w:rPr>
          <w:rFonts w:ascii="Arial" w:hAnsi="Arial" w:cs="Arial"/>
          <w:sz w:val="20"/>
          <w:szCs w:val="20"/>
        </w:rPr>
      </w:pPr>
    </w:p>
    <w:p w14:paraId="7EF7BA6D" w14:textId="77777777" w:rsidR="00331937" w:rsidRDefault="00803598" w:rsidP="00803598">
      <w:pPr>
        <w:rPr>
          <w:rFonts w:ascii="Arial" w:hAnsi="Arial" w:cs="Arial"/>
          <w:b/>
        </w:rPr>
      </w:pPr>
      <w:r w:rsidRPr="00EE323E">
        <w:rPr>
          <w:rFonts w:ascii="Arial" w:hAnsi="Arial" w:cs="Arial"/>
          <w:b/>
        </w:rPr>
        <w:t xml:space="preserve">Assessment of Progress in PE   </w:t>
      </w:r>
    </w:p>
    <w:p w14:paraId="00B7F524" w14:textId="77777777" w:rsidR="00803598" w:rsidRPr="00EE323E" w:rsidRDefault="00803598" w:rsidP="00803598">
      <w:pPr>
        <w:rPr>
          <w:rFonts w:ascii="Arial" w:hAnsi="Arial" w:cs="Arial"/>
          <w:b/>
        </w:rPr>
      </w:pPr>
      <w:r w:rsidRPr="00EE323E">
        <w:rPr>
          <w:rFonts w:ascii="Arial" w:hAnsi="Arial" w:cs="Arial"/>
        </w:rPr>
        <w:t>Children are assessed within lessons/activities and annually in the report to parents</w:t>
      </w:r>
      <w:r>
        <w:rPr>
          <w:rFonts w:ascii="Arial" w:hAnsi="Arial" w:cs="Arial"/>
        </w:rPr>
        <w:t xml:space="preserve">. Data is analysed for all groups of children twice a year by the subject leader. </w:t>
      </w:r>
    </w:p>
    <w:p w14:paraId="2C441E33" w14:textId="77777777" w:rsidR="00803598" w:rsidRPr="006F6CA9" w:rsidRDefault="00803598" w:rsidP="00803598">
      <w:pPr>
        <w:pStyle w:val="BodyText"/>
        <w:rPr>
          <w:rFonts w:asciiTheme="minorHAnsi" w:hAnsiTheme="minorHAnsi"/>
          <w:sz w:val="20"/>
        </w:rPr>
      </w:pPr>
    </w:p>
    <w:p w14:paraId="4C47663E" w14:textId="77777777" w:rsidR="00803598" w:rsidRPr="006F6CA9" w:rsidRDefault="00803598" w:rsidP="00803598">
      <w:pPr>
        <w:pStyle w:val="BodyText"/>
        <w:spacing w:before="5"/>
        <w:rPr>
          <w:rFonts w:asciiTheme="minorHAnsi" w:hAnsiTheme="minorHAnsi"/>
          <w:sz w:val="19"/>
        </w:rPr>
      </w:pPr>
    </w:p>
    <w:p w14:paraId="6A2A2416" w14:textId="77777777" w:rsidR="0050031B" w:rsidRDefault="0050031B" w:rsidP="00D7569B">
      <w:pPr>
        <w:rPr>
          <w:rFonts w:ascii="Arial" w:hAnsi="Arial" w:cs="Arial"/>
          <w:b/>
          <w:sz w:val="28"/>
        </w:rPr>
      </w:pPr>
    </w:p>
    <w:p w14:paraId="6DB75421" w14:textId="72494EF0" w:rsidR="006F1453" w:rsidRDefault="006F1453" w:rsidP="00D7569B">
      <w:pPr>
        <w:rPr>
          <w:rFonts w:ascii="Arial" w:hAnsi="Arial" w:cs="Arial"/>
          <w:b/>
          <w:sz w:val="28"/>
        </w:rPr>
      </w:pPr>
    </w:p>
    <w:p w14:paraId="016651E4" w14:textId="0C76B966" w:rsidR="002E78C0" w:rsidRDefault="002E78C0" w:rsidP="00D7569B">
      <w:pPr>
        <w:rPr>
          <w:rFonts w:ascii="Arial" w:hAnsi="Arial" w:cs="Arial"/>
          <w:b/>
          <w:sz w:val="28"/>
        </w:rPr>
      </w:pPr>
    </w:p>
    <w:p w14:paraId="41B33906" w14:textId="139F7326" w:rsidR="00C31CEB" w:rsidRDefault="00C31CEB" w:rsidP="00D7569B">
      <w:pPr>
        <w:rPr>
          <w:rFonts w:ascii="Arial" w:hAnsi="Arial" w:cs="Arial"/>
          <w:b/>
          <w:sz w:val="28"/>
        </w:rPr>
      </w:pPr>
    </w:p>
    <w:p w14:paraId="671135B8" w14:textId="1A46C789" w:rsidR="00C31CEB" w:rsidRDefault="00C31CEB" w:rsidP="00D7569B">
      <w:pPr>
        <w:rPr>
          <w:rFonts w:ascii="Arial" w:hAnsi="Arial" w:cs="Arial"/>
          <w:b/>
          <w:sz w:val="28"/>
        </w:rPr>
      </w:pPr>
    </w:p>
    <w:p w14:paraId="286197A1" w14:textId="77777777" w:rsidR="00C31CEB" w:rsidRDefault="00C31CEB" w:rsidP="00D7569B">
      <w:pPr>
        <w:rPr>
          <w:rFonts w:ascii="Arial" w:hAnsi="Arial" w:cs="Arial"/>
          <w:b/>
          <w:sz w:val="28"/>
        </w:rPr>
      </w:pPr>
    </w:p>
    <w:p w14:paraId="2D2364A9" w14:textId="77777777" w:rsidR="00D7569B" w:rsidRPr="00EA2A63" w:rsidRDefault="00331937" w:rsidP="00D7569B">
      <w:pPr>
        <w:rPr>
          <w:rFonts w:ascii="Arial" w:hAnsi="Arial" w:cs="Arial"/>
          <w:b/>
          <w:sz w:val="28"/>
        </w:rPr>
      </w:pPr>
      <w:r w:rsidRPr="00EA2A63">
        <w:rPr>
          <w:rFonts w:ascii="Arial" w:hAnsi="Arial" w:cs="Arial"/>
          <w:b/>
          <w:sz w:val="28"/>
        </w:rPr>
        <w:lastRenderedPageBreak/>
        <w:t>S</w:t>
      </w:r>
      <w:r w:rsidR="00D7569B" w:rsidRPr="00EA2A63">
        <w:rPr>
          <w:rFonts w:ascii="Arial" w:hAnsi="Arial" w:cs="Arial"/>
          <w:b/>
          <w:sz w:val="28"/>
        </w:rPr>
        <w:t>wimming Provision</w:t>
      </w:r>
    </w:p>
    <w:p w14:paraId="41D965CF" w14:textId="77777777" w:rsidR="00D7569B" w:rsidRPr="00EA2A63" w:rsidRDefault="00D7569B" w:rsidP="00D7569B">
      <w:pPr>
        <w:rPr>
          <w:rFonts w:ascii="Arial" w:hAnsi="Arial" w:cs="Arial"/>
          <w:b/>
          <w:sz w:val="28"/>
        </w:rPr>
      </w:pPr>
    </w:p>
    <w:p w14:paraId="4C239BCD" w14:textId="7E07A7BD" w:rsidR="00D7569B" w:rsidRPr="00EA2A63" w:rsidRDefault="00D7569B" w:rsidP="00D7569B">
      <w:pPr>
        <w:pStyle w:val="BodyText"/>
        <w:rPr>
          <w:rFonts w:ascii="Arial" w:hAnsi="Arial" w:cs="Arial"/>
          <w:sz w:val="28"/>
          <w:szCs w:val="22"/>
        </w:rPr>
      </w:pPr>
      <w:r w:rsidRPr="00EA2A63">
        <w:rPr>
          <w:rFonts w:ascii="Arial" w:hAnsi="Arial" w:cs="Arial"/>
          <w:color w:val="231F20"/>
          <w:sz w:val="28"/>
          <w:szCs w:val="22"/>
        </w:rPr>
        <w:t xml:space="preserve">The children in our school </w:t>
      </w:r>
      <w:r w:rsidR="005E30D3">
        <w:rPr>
          <w:rFonts w:ascii="Arial" w:hAnsi="Arial" w:cs="Arial"/>
          <w:color w:val="231F20"/>
          <w:sz w:val="28"/>
          <w:szCs w:val="22"/>
        </w:rPr>
        <w:t>access</w:t>
      </w:r>
      <w:r w:rsidR="00B67563">
        <w:rPr>
          <w:rFonts w:ascii="Arial" w:hAnsi="Arial" w:cs="Arial"/>
          <w:color w:val="231F20"/>
          <w:sz w:val="28"/>
          <w:szCs w:val="22"/>
        </w:rPr>
        <w:t xml:space="preserve"> swimming in Year 3</w:t>
      </w:r>
      <w:r w:rsidR="002E78C0">
        <w:rPr>
          <w:rFonts w:ascii="Arial" w:hAnsi="Arial" w:cs="Arial"/>
          <w:color w:val="231F20"/>
          <w:sz w:val="28"/>
          <w:szCs w:val="22"/>
        </w:rPr>
        <w:t xml:space="preserve">. </w:t>
      </w:r>
      <w:r w:rsidR="00760DA1">
        <w:rPr>
          <w:rFonts w:ascii="Arial" w:hAnsi="Arial" w:cs="Arial"/>
          <w:color w:val="231F20"/>
          <w:sz w:val="28"/>
          <w:szCs w:val="22"/>
        </w:rPr>
        <w:t>In our 24/25</w:t>
      </w:r>
      <w:r w:rsidR="00302DC7">
        <w:rPr>
          <w:rFonts w:ascii="Arial" w:hAnsi="Arial" w:cs="Arial"/>
          <w:color w:val="231F20"/>
          <w:sz w:val="28"/>
          <w:szCs w:val="22"/>
        </w:rPr>
        <w:t xml:space="preserve"> </w:t>
      </w:r>
      <w:r w:rsidRPr="00EA2A63">
        <w:rPr>
          <w:rFonts w:ascii="Arial" w:hAnsi="Arial" w:cs="Arial"/>
          <w:color w:val="231F20"/>
          <w:sz w:val="28"/>
          <w:szCs w:val="22"/>
        </w:rPr>
        <w:t>cohort (</w:t>
      </w:r>
      <w:r w:rsidR="00AD1872">
        <w:rPr>
          <w:rFonts w:ascii="Arial" w:hAnsi="Arial" w:cs="Arial"/>
          <w:color w:val="231F20"/>
          <w:sz w:val="28"/>
          <w:szCs w:val="22"/>
        </w:rPr>
        <w:t>--</w:t>
      </w:r>
      <w:r w:rsidRPr="00EA2A63">
        <w:rPr>
          <w:rFonts w:ascii="Arial" w:hAnsi="Arial" w:cs="Arial"/>
          <w:color w:val="231F20"/>
          <w:sz w:val="28"/>
          <w:szCs w:val="22"/>
        </w:rPr>
        <w:t xml:space="preserve"> children</w:t>
      </w:r>
      <w:r w:rsidR="00302DC7" w:rsidRPr="00B946A6">
        <w:rPr>
          <w:rFonts w:ascii="Arial" w:hAnsi="Arial" w:cs="Arial"/>
          <w:color w:val="231F20"/>
          <w:sz w:val="28"/>
          <w:szCs w:val="22"/>
        </w:rPr>
        <w:t xml:space="preserve">) </w:t>
      </w:r>
      <w:r w:rsidR="00AD1872">
        <w:rPr>
          <w:rFonts w:ascii="Arial" w:hAnsi="Arial" w:cs="Arial"/>
          <w:color w:val="231F20"/>
          <w:sz w:val="28"/>
          <w:szCs w:val="22"/>
        </w:rPr>
        <w:t>X</w:t>
      </w:r>
      <w:r w:rsidRPr="00B946A6">
        <w:rPr>
          <w:rFonts w:ascii="Arial" w:hAnsi="Arial" w:cs="Arial"/>
          <w:color w:val="231F20"/>
          <w:sz w:val="28"/>
          <w:szCs w:val="22"/>
        </w:rPr>
        <w:t xml:space="preserve"> children</w:t>
      </w:r>
      <w:r w:rsidR="00B67563" w:rsidRPr="00B946A6">
        <w:rPr>
          <w:rFonts w:ascii="Arial" w:hAnsi="Arial" w:cs="Arial"/>
          <w:color w:val="231F20"/>
          <w:sz w:val="28"/>
          <w:szCs w:val="22"/>
        </w:rPr>
        <w:t xml:space="preserve"> attended</w:t>
      </w:r>
      <w:r w:rsidR="00B67563">
        <w:rPr>
          <w:rFonts w:ascii="Arial" w:hAnsi="Arial" w:cs="Arial"/>
          <w:color w:val="231F20"/>
          <w:sz w:val="28"/>
          <w:szCs w:val="22"/>
        </w:rPr>
        <w:t xml:space="preserve"> swimming in year 3 </w:t>
      </w:r>
      <w:r w:rsidRPr="00EA2A63">
        <w:rPr>
          <w:rFonts w:ascii="Arial" w:hAnsi="Arial" w:cs="Arial"/>
          <w:color w:val="231F20"/>
          <w:sz w:val="28"/>
          <w:szCs w:val="22"/>
        </w:rPr>
        <w:t xml:space="preserve">at our school. </w:t>
      </w:r>
    </w:p>
    <w:p w14:paraId="0D1CED01" w14:textId="77777777" w:rsidR="00D7569B" w:rsidRDefault="00D7569B" w:rsidP="00D7569B">
      <w:pPr>
        <w:rPr>
          <w:rFonts w:ascii="Arial" w:hAnsi="Arial" w:cs="Arial"/>
          <w:b/>
        </w:rPr>
      </w:pPr>
    </w:p>
    <w:p w14:paraId="29BCF790" w14:textId="77777777" w:rsidR="005417A9" w:rsidRDefault="005417A9" w:rsidP="005417A9">
      <w:pPr>
        <w:pStyle w:val="BodyText"/>
        <w:tabs>
          <w:tab w:val="left" w:pos="2280"/>
        </w:tabs>
        <w:rPr>
          <w:rFonts w:ascii="Times New Roman"/>
          <w:sz w:val="20"/>
        </w:rPr>
      </w:pPr>
    </w:p>
    <w:tbl>
      <w:tblPr>
        <w:tblpPr w:leftFromText="180" w:rightFromText="180" w:vertAnchor="text" w:horzAnchor="margin" w:tblpXSpec="center" w:tblpY="-205"/>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882"/>
        <w:gridCol w:w="1498"/>
      </w:tblGrid>
      <w:tr w:rsidR="00105A70" w:rsidRPr="006F6CA9" w14:paraId="4F92AE93" w14:textId="77777777" w:rsidTr="0050031B">
        <w:trPr>
          <w:trHeight w:val="409"/>
        </w:trPr>
        <w:tc>
          <w:tcPr>
            <w:tcW w:w="13882" w:type="dxa"/>
          </w:tcPr>
          <w:p w14:paraId="51720BA1" w14:textId="77777777" w:rsidR="00105A70" w:rsidRPr="0050031B" w:rsidRDefault="00105A70" w:rsidP="0050031B">
            <w:pPr>
              <w:pStyle w:val="TableParagraph"/>
              <w:spacing w:before="17"/>
              <w:rPr>
                <w:rFonts w:asciiTheme="minorHAnsi" w:hAnsiTheme="minorHAnsi"/>
                <w:color w:val="231F20"/>
                <w:sz w:val="26"/>
              </w:rPr>
            </w:pPr>
            <w:r w:rsidRPr="006F6CA9">
              <w:rPr>
                <w:rFonts w:asciiTheme="minorHAnsi" w:hAnsiTheme="minorHAnsi"/>
                <w:color w:val="231F20"/>
                <w:sz w:val="26"/>
              </w:rPr>
              <w:t>Meeting national curriculum requirements for swimming and water safety.</w:t>
            </w:r>
          </w:p>
        </w:tc>
        <w:tc>
          <w:tcPr>
            <w:tcW w:w="1498" w:type="dxa"/>
          </w:tcPr>
          <w:p w14:paraId="1F3501CC" w14:textId="77777777" w:rsidR="00105A70" w:rsidRPr="006F6CA9" w:rsidRDefault="00105A70" w:rsidP="00105A70">
            <w:pPr>
              <w:pStyle w:val="TableParagraph"/>
              <w:ind w:left="0"/>
              <w:rPr>
                <w:rFonts w:asciiTheme="minorHAnsi" w:hAnsiTheme="minorHAnsi"/>
                <w:sz w:val="24"/>
              </w:rPr>
            </w:pPr>
          </w:p>
        </w:tc>
      </w:tr>
      <w:tr w:rsidR="00E35BA4" w:rsidRPr="006F6CA9" w14:paraId="0224E19C" w14:textId="77777777" w:rsidTr="00C3591E">
        <w:trPr>
          <w:trHeight w:val="1283"/>
        </w:trPr>
        <w:tc>
          <w:tcPr>
            <w:tcW w:w="13882" w:type="dxa"/>
          </w:tcPr>
          <w:p w14:paraId="49401179" w14:textId="77777777" w:rsidR="00E35BA4" w:rsidRPr="006F6CA9" w:rsidRDefault="00E35BA4" w:rsidP="00E35BA4">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39EB2127" w14:textId="77777777" w:rsidR="00E35BA4" w:rsidRPr="006F6CA9" w:rsidRDefault="00E35BA4" w:rsidP="00E35BA4">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0C63B8FA" w14:textId="50C4D81C" w:rsidR="00E35BA4" w:rsidRPr="006F6CA9" w:rsidRDefault="00E35BA4" w:rsidP="00E35BA4">
            <w:pPr>
              <w:pStyle w:val="TableParagraph"/>
              <w:spacing w:line="307" w:lineRule="exact"/>
              <w:rPr>
                <w:rFonts w:asciiTheme="minorHAnsi" w:hAnsiTheme="minorHAnsi"/>
                <w:sz w:val="26"/>
              </w:rPr>
            </w:pPr>
            <w:r w:rsidRPr="006F6CA9">
              <w:rPr>
                <w:rFonts w:asciiTheme="minorHAnsi" w:hAnsiTheme="minorHAnsi"/>
                <w:color w:val="231F20"/>
                <w:sz w:val="26"/>
              </w:rPr>
              <w:t xml:space="preserve">primary school at the end of the summer term </w:t>
            </w:r>
            <w:r w:rsidR="00AD1872">
              <w:rPr>
                <w:rFonts w:asciiTheme="minorHAnsi" w:hAnsiTheme="minorHAnsi"/>
                <w:color w:val="231F20"/>
                <w:sz w:val="26"/>
              </w:rPr>
              <w:t>2024</w:t>
            </w:r>
            <w:r>
              <w:rPr>
                <w:rFonts w:asciiTheme="minorHAnsi" w:hAnsiTheme="minorHAnsi"/>
                <w:color w:val="231F20"/>
                <w:sz w:val="26"/>
              </w:rPr>
              <w:t>.</w:t>
            </w:r>
          </w:p>
        </w:tc>
        <w:tc>
          <w:tcPr>
            <w:tcW w:w="1498" w:type="dxa"/>
          </w:tcPr>
          <w:p w14:paraId="0F6072E8" w14:textId="471D0F1F" w:rsidR="00EF6071" w:rsidRPr="005B390A" w:rsidRDefault="00EF6071" w:rsidP="00E35BA4">
            <w:pPr>
              <w:pStyle w:val="TableParagraph"/>
              <w:spacing w:before="17"/>
              <w:ind w:left="79"/>
              <w:rPr>
                <w:rFonts w:ascii="Arial" w:hAnsi="Arial" w:cs="Arial"/>
                <w:sz w:val="20"/>
                <w:szCs w:val="20"/>
              </w:rPr>
            </w:pPr>
          </w:p>
        </w:tc>
      </w:tr>
      <w:tr w:rsidR="00E35BA4" w:rsidRPr="006F6CA9" w14:paraId="5592AAFC" w14:textId="77777777" w:rsidTr="00C3591E">
        <w:trPr>
          <w:trHeight w:val="556"/>
        </w:trPr>
        <w:tc>
          <w:tcPr>
            <w:tcW w:w="13882" w:type="dxa"/>
          </w:tcPr>
          <w:p w14:paraId="5BEFE168" w14:textId="522983B6" w:rsidR="00E35BA4" w:rsidRPr="006F6CA9" w:rsidRDefault="00E35BA4" w:rsidP="00E35BA4">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00E62A63">
              <w:rPr>
                <w:rFonts w:asciiTheme="minorHAnsi" w:hAnsiTheme="minorHAnsi"/>
                <w:color w:val="231F20"/>
                <w:sz w:val="26"/>
              </w:rPr>
              <w:t>and breaststroke</w:t>
            </w:r>
            <w:r w:rsidRPr="006F6CA9">
              <w:rPr>
                <w:rFonts w:asciiTheme="minorHAnsi" w:hAnsiTheme="minorHAnsi"/>
                <w:color w:val="231F20"/>
                <w:sz w:val="26"/>
              </w:rPr>
              <w:t>?</w:t>
            </w:r>
          </w:p>
        </w:tc>
        <w:tc>
          <w:tcPr>
            <w:tcW w:w="1498" w:type="dxa"/>
          </w:tcPr>
          <w:p w14:paraId="1CA7346B" w14:textId="40D9E896" w:rsidR="00EF6071" w:rsidRPr="005B390A" w:rsidRDefault="00EF6071" w:rsidP="00E35BA4">
            <w:pPr>
              <w:pStyle w:val="TableParagraph"/>
              <w:spacing w:before="17"/>
              <w:ind w:left="79"/>
              <w:rPr>
                <w:rFonts w:ascii="Arial" w:hAnsi="Arial" w:cs="Arial"/>
                <w:sz w:val="20"/>
                <w:szCs w:val="20"/>
              </w:rPr>
            </w:pPr>
          </w:p>
        </w:tc>
      </w:tr>
      <w:tr w:rsidR="00E35BA4" w:rsidRPr="006F6CA9" w14:paraId="38FF6235" w14:textId="77777777" w:rsidTr="00C3591E">
        <w:trPr>
          <w:trHeight w:val="616"/>
        </w:trPr>
        <w:tc>
          <w:tcPr>
            <w:tcW w:w="13882" w:type="dxa"/>
          </w:tcPr>
          <w:p w14:paraId="76B675A3" w14:textId="77777777" w:rsidR="00E35BA4" w:rsidRPr="006F6CA9" w:rsidRDefault="00E35BA4" w:rsidP="00E35BA4">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1498" w:type="dxa"/>
          </w:tcPr>
          <w:p w14:paraId="50CBE43A" w14:textId="02BC918C" w:rsidR="00EF6071" w:rsidRPr="005B390A" w:rsidRDefault="00EF6071" w:rsidP="00E35BA4">
            <w:pPr>
              <w:pStyle w:val="TableParagraph"/>
              <w:spacing w:before="17"/>
              <w:ind w:left="79"/>
              <w:rPr>
                <w:rFonts w:ascii="Arial" w:hAnsi="Arial" w:cs="Arial"/>
                <w:sz w:val="20"/>
                <w:szCs w:val="20"/>
              </w:rPr>
            </w:pPr>
          </w:p>
        </w:tc>
      </w:tr>
      <w:tr w:rsidR="00E35BA4" w:rsidRPr="006F6CA9" w14:paraId="2C78E713" w14:textId="77777777" w:rsidTr="00C3591E">
        <w:trPr>
          <w:trHeight w:val="791"/>
        </w:trPr>
        <w:tc>
          <w:tcPr>
            <w:tcW w:w="13882" w:type="dxa"/>
          </w:tcPr>
          <w:p w14:paraId="38675CA0" w14:textId="77777777" w:rsidR="00E35BA4" w:rsidRPr="006F6CA9" w:rsidRDefault="00E35BA4" w:rsidP="00E35BA4">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1498" w:type="dxa"/>
          </w:tcPr>
          <w:p w14:paraId="70594A00" w14:textId="17284D2D" w:rsidR="00E35BA4" w:rsidRPr="005B390A" w:rsidRDefault="00E35BA4" w:rsidP="00E35BA4">
            <w:pPr>
              <w:pStyle w:val="TableParagraph"/>
              <w:spacing w:before="17"/>
              <w:ind w:left="79"/>
              <w:rPr>
                <w:rFonts w:ascii="Arial" w:hAnsi="Arial" w:cs="Arial"/>
                <w:bCs/>
                <w:sz w:val="20"/>
                <w:szCs w:val="20"/>
              </w:rPr>
            </w:pPr>
          </w:p>
        </w:tc>
      </w:tr>
    </w:tbl>
    <w:p w14:paraId="35458E28" w14:textId="77777777" w:rsidR="0050031B" w:rsidRDefault="0050031B" w:rsidP="0050031B">
      <w:pPr>
        <w:pStyle w:val="BodyText"/>
        <w:spacing w:before="9" w:after="1"/>
        <w:rPr>
          <w:rFonts w:asciiTheme="minorHAnsi" w:hAnsiTheme="minorHAnsi"/>
          <w:b/>
          <w:color w:val="FF0000"/>
          <w:sz w:val="26"/>
        </w:rPr>
      </w:pPr>
    </w:p>
    <w:p w14:paraId="5C7EA3CB" w14:textId="7F19CFCD" w:rsidR="005417A9" w:rsidRDefault="005417A9" w:rsidP="0016779A">
      <w:pPr>
        <w:pStyle w:val="BodyText"/>
        <w:rPr>
          <w:rFonts w:asciiTheme="minorHAnsi" w:hAnsiTheme="minorHAnsi"/>
          <w:b/>
          <w:color w:val="FF0000"/>
          <w:sz w:val="28"/>
        </w:rPr>
      </w:pPr>
    </w:p>
    <w:p w14:paraId="1C45EA54" w14:textId="413B5FEC" w:rsidR="006E3B77" w:rsidRDefault="006E3B77" w:rsidP="0016779A">
      <w:pPr>
        <w:pStyle w:val="BodyText"/>
        <w:rPr>
          <w:rFonts w:asciiTheme="minorHAnsi" w:hAnsiTheme="minorHAnsi"/>
          <w:b/>
          <w:color w:val="FF0000"/>
          <w:sz w:val="28"/>
        </w:rPr>
      </w:pPr>
    </w:p>
    <w:p w14:paraId="1DDBBE8C" w14:textId="1229C439" w:rsidR="006E3B77" w:rsidRDefault="006E3B77" w:rsidP="0016779A">
      <w:pPr>
        <w:pStyle w:val="BodyText"/>
        <w:rPr>
          <w:rFonts w:asciiTheme="minorHAnsi" w:hAnsiTheme="minorHAnsi"/>
          <w:b/>
          <w:color w:val="FF0000"/>
          <w:sz w:val="28"/>
        </w:rPr>
      </w:pPr>
    </w:p>
    <w:p w14:paraId="67597D7F" w14:textId="6F305337" w:rsidR="006E3B77" w:rsidRDefault="006E3B77" w:rsidP="0016779A">
      <w:pPr>
        <w:pStyle w:val="BodyText"/>
        <w:rPr>
          <w:rFonts w:asciiTheme="minorHAnsi" w:hAnsiTheme="minorHAnsi"/>
          <w:b/>
          <w:color w:val="FF0000"/>
          <w:sz w:val="28"/>
        </w:rPr>
      </w:pPr>
    </w:p>
    <w:p w14:paraId="2BF55C45" w14:textId="7EE17D22" w:rsidR="006E3B77" w:rsidRDefault="006E3B77" w:rsidP="0016779A">
      <w:pPr>
        <w:pStyle w:val="BodyText"/>
        <w:rPr>
          <w:rFonts w:asciiTheme="minorHAnsi" w:hAnsiTheme="minorHAnsi"/>
          <w:b/>
          <w:color w:val="FF0000"/>
          <w:sz w:val="28"/>
        </w:rPr>
      </w:pPr>
    </w:p>
    <w:p w14:paraId="2B8A78CA" w14:textId="7A48A589" w:rsidR="006E3B77" w:rsidRDefault="006E3B77" w:rsidP="0016779A">
      <w:pPr>
        <w:pStyle w:val="BodyText"/>
        <w:rPr>
          <w:rFonts w:asciiTheme="minorHAnsi" w:hAnsiTheme="minorHAnsi"/>
          <w:b/>
          <w:color w:val="FF0000"/>
          <w:sz w:val="28"/>
        </w:rPr>
      </w:pPr>
    </w:p>
    <w:p w14:paraId="500375E6" w14:textId="2FCEDF95" w:rsidR="006E3B77" w:rsidRDefault="006E3B77" w:rsidP="0016779A">
      <w:pPr>
        <w:pStyle w:val="BodyText"/>
        <w:rPr>
          <w:rFonts w:asciiTheme="minorHAnsi" w:hAnsiTheme="minorHAnsi"/>
          <w:b/>
          <w:color w:val="FF0000"/>
          <w:sz w:val="28"/>
        </w:rPr>
      </w:pPr>
    </w:p>
    <w:p w14:paraId="2E64279A" w14:textId="53501BEE" w:rsidR="006E3B77" w:rsidRDefault="006E3B77" w:rsidP="0016779A">
      <w:pPr>
        <w:pStyle w:val="BodyText"/>
        <w:rPr>
          <w:rFonts w:asciiTheme="minorHAnsi" w:hAnsiTheme="minorHAnsi"/>
          <w:b/>
          <w:color w:val="FF0000"/>
          <w:sz w:val="28"/>
        </w:rPr>
      </w:pPr>
    </w:p>
    <w:p w14:paraId="24981C4A" w14:textId="7A82020B" w:rsidR="006E3B77" w:rsidRDefault="006E3B77" w:rsidP="00C31CEB">
      <w:pPr>
        <w:pStyle w:val="BodyText"/>
        <w:ind w:right="142"/>
        <w:rPr>
          <w:rFonts w:asciiTheme="minorHAnsi" w:hAnsiTheme="minorHAnsi"/>
          <w:b/>
          <w:color w:val="FF0000"/>
          <w:sz w:val="28"/>
        </w:rPr>
      </w:pPr>
    </w:p>
    <w:p w14:paraId="689564EB" w14:textId="464D6E34" w:rsidR="006E3B77" w:rsidRDefault="006E3B77" w:rsidP="0016779A">
      <w:pPr>
        <w:pStyle w:val="BodyText"/>
        <w:rPr>
          <w:rFonts w:asciiTheme="minorHAnsi" w:hAnsiTheme="minorHAnsi"/>
          <w:b/>
          <w:color w:val="FF0000"/>
          <w:sz w:val="28"/>
        </w:rPr>
      </w:pPr>
    </w:p>
    <w:p w14:paraId="23898AC6" w14:textId="77777777" w:rsidR="006E3B77" w:rsidRPr="006F6CA9" w:rsidRDefault="006E3B77" w:rsidP="0016779A">
      <w:pPr>
        <w:pStyle w:val="BodyText"/>
        <w:rPr>
          <w:rFonts w:asciiTheme="minorHAnsi" w:hAnsiTheme="minorHAnsi"/>
          <w:sz w:val="20"/>
        </w:rPr>
      </w:pPr>
    </w:p>
    <w:p w14:paraId="015E9624" w14:textId="77777777" w:rsidR="005417A9" w:rsidRDefault="003220AC" w:rsidP="005417A9">
      <w:pPr>
        <w:pStyle w:val="BodyText"/>
        <w:spacing w:before="3" w:after="1"/>
        <w:rPr>
          <w:rFonts w:asciiTheme="minorHAnsi" w:hAnsiTheme="minorHAnsi"/>
          <w:sz w:val="11"/>
        </w:rPr>
      </w:pPr>
      <w:r w:rsidRPr="0095770E">
        <w:rPr>
          <w:rFonts w:asciiTheme="minorHAnsi" w:hAnsiTheme="minorHAnsi"/>
          <w:noProof/>
          <w:sz w:val="20"/>
          <w:lang w:bidi="ar-SA"/>
        </w:rPr>
        <w:lastRenderedPageBreak/>
        <mc:AlternateContent>
          <mc:Choice Requires="wpg">
            <w:drawing>
              <wp:inline distT="0" distB="0" distL="0" distR="0" wp14:anchorId="7C39B42F" wp14:editId="4CC25A85">
                <wp:extent cx="7093585" cy="805815"/>
                <wp:effectExtent l="0" t="0" r="0" b="13335"/>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805815"/>
                          <a:chOff x="-30" y="0"/>
                          <a:chExt cx="11171" cy="1269"/>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30" y="45"/>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4BEA" w14:textId="77777777" w:rsidR="003220AC" w:rsidRDefault="003220AC" w:rsidP="003220AC">
                              <w:pPr>
                                <w:spacing w:before="74" w:line="315" w:lineRule="exact"/>
                                <w:ind w:left="720"/>
                                <w:rPr>
                                  <w:b/>
                                  <w:sz w:val="26"/>
                                </w:rPr>
                              </w:pPr>
                              <w:r>
                                <w:rPr>
                                  <w:b/>
                                  <w:color w:val="FFFFFF"/>
                                  <w:sz w:val="26"/>
                                </w:rPr>
                                <w:t>Action Plan and Budget Tracking</w:t>
                              </w:r>
                            </w:p>
                            <w:p w14:paraId="3B862D38" w14:textId="77777777" w:rsidR="003220AC" w:rsidRDefault="003220AC" w:rsidP="003220AC">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w:pict>
              <v:group w14:anchorId="7C39B42F" id="Group 2" o:spid="_x0000_s1026" style="width:558.55pt;height:63.45pt;mso-position-horizontal-relative:char;mso-position-vertical-relative:line" coordorigin="-30" coordsize="11171,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">
                <v:rect id="Rectangle 4"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type id="_x0000_t202" coordsize="21600,21600" o:spt="202" path="m,l,21600r21600,l21600,xe">
                  <v:stroke joinstyle="miter"/>
                  <v:path gradientshapeok="t" o:connecttype="rect"/>
                </v:shapetype>
                <v:shape id="Text Box 3" o:spid="_x0000_s1028" type="#_x0000_t202" style="position:absolute;left:-30;top:45;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5ED4BEA" w14:textId="77777777" w:rsidR="003220AC" w:rsidRDefault="003220AC" w:rsidP="003220AC">
                        <w:pPr>
                          <w:spacing w:before="74" w:line="315" w:lineRule="exact"/>
                          <w:ind w:left="720"/>
                          <w:rPr>
                            <w:b/>
                            <w:sz w:val="26"/>
                          </w:rPr>
                        </w:pPr>
                        <w:r>
                          <w:rPr>
                            <w:b/>
                            <w:color w:val="FFFFFF"/>
                            <w:sz w:val="26"/>
                          </w:rPr>
                          <w:t>Action Plan and Budget Tracking</w:t>
                        </w:r>
                      </w:p>
                      <w:p w14:paraId="3B862D38" w14:textId="77777777" w:rsidR="003220AC" w:rsidRDefault="003220AC" w:rsidP="003220AC">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14:paraId="24B28C11" w14:textId="77777777" w:rsidR="003220AC" w:rsidRPr="006F6CA9" w:rsidRDefault="003220AC" w:rsidP="005417A9">
      <w:pPr>
        <w:pStyle w:val="BodyText"/>
        <w:spacing w:before="3" w:after="1"/>
        <w:rPr>
          <w:rFonts w:asciiTheme="minorHAnsi" w:hAnsiTheme="minorHAnsi"/>
          <w:sz w:val="11"/>
        </w:rPr>
      </w:pPr>
    </w:p>
    <w:tbl>
      <w:tblPr>
        <w:tblW w:w="15886" w:type="dxa"/>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821"/>
        <w:gridCol w:w="3540"/>
        <w:gridCol w:w="1416"/>
        <w:gridCol w:w="2831"/>
        <w:gridCol w:w="708"/>
        <w:gridCol w:w="3115"/>
        <w:gridCol w:w="425"/>
        <w:gridCol w:w="30"/>
      </w:tblGrid>
      <w:tr w:rsidR="005654F0" w:rsidRPr="006F6CA9" w14:paraId="2A67A1EF" w14:textId="77777777" w:rsidTr="00421AC7">
        <w:trPr>
          <w:trHeight w:val="383"/>
        </w:trPr>
        <w:tc>
          <w:tcPr>
            <w:tcW w:w="3821" w:type="dxa"/>
          </w:tcPr>
          <w:p w14:paraId="70B4295D" w14:textId="05E255E6" w:rsidR="005654F0" w:rsidRPr="006F6CA9" w:rsidRDefault="005654F0" w:rsidP="007A0DD4">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760DA1">
              <w:rPr>
                <w:rFonts w:asciiTheme="minorHAnsi" w:hAnsiTheme="minorHAnsi"/>
                <w:color w:val="231F20"/>
                <w:sz w:val="24"/>
              </w:rPr>
              <w:t>2024/25</w:t>
            </w:r>
          </w:p>
        </w:tc>
        <w:tc>
          <w:tcPr>
            <w:tcW w:w="3540" w:type="dxa"/>
          </w:tcPr>
          <w:p w14:paraId="4AA3BB2D" w14:textId="0A80A374" w:rsidR="005654F0" w:rsidRPr="006F6CA9" w:rsidRDefault="005654F0" w:rsidP="00760DA1">
            <w:pPr>
              <w:pStyle w:val="TableParagraph"/>
              <w:spacing w:before="21"/>
              <w:rPr>
                <w:rFonts w:asciiTheme="minorHAnsi" w:hAnsiTheme="minorHAnsi"/>
                <w:sz w:val="24"/>
              </w:rPr>
            </w:pPr>
            <w:r w:rsidRPr="006F6CA9">
              <w:rPr>
                <w:rFonts w:asciiTheme="minorHAnsi" w:hAnsiTheme="minorHAnsi"/>
                <w:b/>
                <w:color w:val="231F20"/>
                <w:sz w:val="24"/>
              </w:rPr>
              <w:t xml:space="preserve">Total fund allocated: </w:t>
            </w:r>
            <w:r w:rsidRPr="006F6CA9">
              <w:rPr>
                <w:rFonts w:asciiTheme="minorHAnsi" w:hAnsiTheme="minorHAnsi"/>
                <w:color w:val="231F20"/>
                <w:sz w:val="24"/>
              </w:rPr>
              <w:t>£</w:t>
            </w:r>
            <w:r w:rsidR="00760DA1">
              <w:rPr>
                <w:rFonts w:asciiTheme="minorHAnsi" w:hAnsiTheme="minorHAnsi"/>
                <w:color w:val="231F20"/>
                <w:sz w:val="24"/>
              </w:rPr>
              <w:t>19,680</w:t>
            </w:r>
          </w:p>
        </w:tc>
        <w:tc>
          <w:tcPr>
            <w:tcW w:w="4247" w:type="dxa"/>
            <w:gridSpan w:val="2"/>
          </w:tcPr>
          <w:p w14:paraId="06507C40" w14:textId="3795AB84" w:rsidR="005654F0" w:rsidRPr="006F6CA9" w:rsidRDefault="005654F0" w:rsidP="007A0DD4">
            <w:pPr>
              <w:pStyle w:val="TableParagraph"/>
              <w:spacing w:before="21"/>
              <w:rPr>
                <w:rFonts w:asciiTheme="minorHAnsi" w:hAnsiTheme="minorHAnsi"/>
                <w:b/>
                <w:sz w:val="24"/>
              </w:rPr>
            </w:pPr>
            <w:r>
              <w:rPr>
                <w:rFonts w:asciiTheme="minorHAnsi" w:hAnsiTheme="minorHAnsi"/>
                <w:b/>
                <w:sz w:val="24"/>
              </w:rPr>
              <w:t xml:space="preserve">School Contribution: </w:t>
            </w:r>
            <w:r w:rsidR="007A0DD4">
              <w:rPr>
                <w:rFonts w:asciiTheme="minorHAnsi" w:hAnsiTheme="minorHAnsi"/>
                <w:sz w:val="24"/>
              </w:rPr>
              <w:t>£</w:t>
            </w:r>
            <w:r w:rsidR="00C05133">
              <w:rPr>
                <w:rFonts w:asciiTheme="minorHAnsi" w:hAnsiTheme="minorHAnsi"/>
                <w:sz w:val="24"/>
              </w:rPr>
              <w:t>N/A</w:t>
            </w:r>
          </w:p>
        </w:tc>
        <w:tc>
          <w:tcPr>
            <w:tcW w:w="4248" w:type="dxa"/>
            <w:gridSpan w:val="3"/>
          </w:tcPr>
          <w:p w14:paraId="58BB60FD" w14:textId="6591B0D2" w:rsidR="005654F0" w:rsidRPr="006F6CA9" w:rsidRDefault="005654F0" w:rsidP="005654F0">
            <w:pPr>
              <w:pStyle w:val="TableParagraph"/>
              <w:spacing w:before="21"/>
              <w:rPr>
                <w:rFonts w:asciiTheme="minorHAnsi" w:hAnsiTheme="minorHAnsi"/>
                <w:b/>
                <w:sz w:val="24"/>
              </w:rPr>
            </w:pPr>
            <w:r w:rsidRPr="006F6CA9">
              <w:rPr>
                <w:rFonts w:asciiTheme="minorHAnsi" w:hAnsiTheme="minorHAnsi"/>
                <w:b/>
                <w:color w:val="231F20"/>
                <w:sz w:val="24"/>
              </w:rPr>
              <w:t>Date Updated:</w:t>
            </w:r>
            <w:r>
              <w:rPr>
                <w:rFonts w:asciiTheme="minorHAnsi" w:hAnsiTheme="minorHAnsi"/>
                <w:b/>
                <w:color w:val="231F20"/>
                <w:sz w:val="24"/>
              </w:rPr>
              <w:t xml:space="preserve"> </w:t>
            </w:r>
            <w:r w:rsidR="00760DA1">
              <w:rPr>
                <w:rFonts w:asciiTheme="minorHAnsi" w:hAnsiTheme="minorHAnsi"/>
                <w:color w:val="231F20"/>
                <w:sz w:val="24"/>
              </w:rPr>
              <w:t>02/08/2025</w:t>
            </w:r>
          </w:p>
        </w:tc>
        <w:tc>
          <w:tcPr>
            <w:tcW w:w="30" w:type="dxa"/>
            <w:tcBorders>
              <w:top w:val="nil"/>
              <w:right w:val="nil"/>
            </w:tcBorders>
          </w:tcPr>
          <w:p w14:paraId="2784BD87" w14:textId="77777777" w:rsidR="005654F0" w:rsidRPr="006F6CA9" w:rsidRDefault="005654F0" w:rsidP="005654F0">
            <w:pPr>
              <w:pStyle w:val="TableParagraph"/>
              <w:ind w:left="0"/>
              <w:rPr>
                <w:rFonts w:asciiTheme="minorHAnsi" w:hAnsiTheme="minorHAnsi"/>
                <w:sz w:val="24"/>
              </w:rPr>
            </w:pPr>
          </w:p>
        </w:tc>
      </w:tr>
      <w:tr w:rsidR="005654F0" w:rsidRPr="006F6CA9" w14:paraId="01A1A563" w14:textId="77777777" w:rsidTr="00421AC7">
        <w:trPr>
          <w:gridAfter w:val="2"/>
          <w:wAfter w:w="455" w:type="dxa"/>
          <w:trHeight w:val="332"/>
        </w:trPr>
        <w:tc>
          <w:tcPr>
            <w:tcW w:w="12316" w:type="dxa"/>
            <w:gridSpan w:val="5"/>
            <w:vMerge w:val="restart"/>
          </w:tcPr>
          <w:p w14:paraId="64BC2903" w14:textId="77777777" w:rsidR="005654F0" w:rsidRPr="00660338" w:rsidRDefault="005654F0" w:rsidP="005654F0">
            <w:pPr>
              <w:pStyle w:val="TableParagraph"/>
              <w:spacing w:before="26" w:line="235" w:lineRule="auto"/>
              <w:ind w:right="104"/>
              <w:rPr>
                <w:rFonts w:asciiTheme="minorHAnsi" w:hAnsiTheme="minorHAnsi"/>
                <w:b/>
                <w:color w:val="7030A0"/>
                <w:sz w:val="24"/>
              </w:rPr>
            </w:pPr>
            <w:r w:rsidRPr="00660338">
              <w:rPr>
                <w:rFonts w:asciiTheme="minorHAnsi" w:hAnsiTheme="minorHAnsi"/>
                <w:b/>
                <w:color w:val="7030A0"/>
                <w:sz w:val="24"/>
              </w:rPr>
              <w:t xml:space="preserve">Key indicator 1: The engagement of </w:t>
            </w:r>
            <w:r w:rsidRPr="00660338">
              <w:rPr>
                <w:rFonts w:asciiTheme="minorHAnsi" w:hAnsiTheme="minorHAnsi"/>
                <w:b/>
                <w:color w:val="7030A0"/>
                <w:sz w:val="24"/>
                <w:u w:val="single" w:color="F26522"/>
              </w:rPr>
              <w:t>all</w:t>
            </w:r>
            <w:r w:rsidRPr="00660338">
              <w:rPr>
                <w:rFonts w:asciiTheme="minorHAnsi" w:hAnsiTheme="minorHAnsi"/>
                <w:b/>
                <w:color w:val="7030A0"/>
                <w:sz w:val="24"/>
              </w:rPr>
              <w:t xml:space="preserve"> pupils in regular physical activity – Chief Medical Officer guidelines recommend that primary school pupils undertake at least 30 minutes of physical activity a day in school</w:t>
            </w:r>
          </w:p>
        </w:tc>
        <w:tc>
          <w:tcPr>
            <w:tcW w:w="3115" w:type="dxa"/>
          </w:tcPr>
          <w:p w14:paraId="217E341B" w14:textId="77777777" w:rsidR="005654F0" w:rsidRPr="006F6CA9" w:rsidRDefault="005654F0" w:rsidP="005654F0">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5654F0" w:rsidRPr="006F6CA9" w14:paraId="036A4535" w14:textId="77777777" w:rsidTr="00421AC7">
        <w:trPr>
          <w:gridAfter w:val="2"/>
          <w:wAfter w:w="455" w:type="dxa"/>
          <w:trHeight w:val="452"/>
        </w:trPr>
        <w:tc>
          <w:tcPr>
            <w:tcW w:w="12316" w:type="dxa"/>
            <w:gridSpan w:val="5"/>
            <w:vMerge/>
            <w:tcBorders>
              <w:top w:val="nil"/>
            </w:tcBorders>
          </w:tcPr>
          <w:p w14:paraId="31527592" w14:textId="77777777" w:rsidR="005654F0" w:rsidRPr="006F6CA9" w:rsidRDefault="005654F0" w:rsidP="005654F0">
            <w:pPr>
              <w:rPr>
                <w:rFonts w:asciiTheme="minorHAnsi" w:hAnsiTheme="minorHAnsi"/>
                <w:sz w:val="2"/>
                <w:szCs w:val="2"/>
              </w:rPr>
            </w:pPr>
          </w:p>
        </w:tc>
        <w:tc>
          <w:tcPr>
            <w:tcW w:w="3115" w:type="dxa"/>
          </w:tcPr>
          <w:p w14:paraId="43753B21" w14:textId="20B47424" w:rsidR="005654F0" w:rsidRPr="006F6CA9" w:rsidRDefault="00421AC7" w:rsidP="004355DE">
            <w:pPr>
              <w:pStyle w:val="TableParagraph"/>
              <w:spacing w:before="21" w:line="292" w:lineRule="exact"/>
              <w:ind w:left="21"/>
              <w:jc w:val="center"/>
              <w:rPr>
                <w:rFonts w:asciiTheme="minorHAnsi" w:hAnsiTheme="minorHAnsi"/>
                <w:sz w:val="24"/>
              </w:rPr>
            </w:pPr>
            <w:r>
              <w:rPr>
                <w:rFonts w:asciiTheme="minorHAnsi" w:hAnsiTheme="minorHAnsi"/>
                <w:sz w:val="24"/>
              </w:rPr>
              <w:t>£</w:t>
            </w:r>
            <w:r w:rsidR="00663904">
              <w:rPr>
                <w:rFonts w:asciiTheme="minorHAnsi" w:hAnsiTheme="minorHAnsi"/>
                <w:sz w:val="24"/>
              </w:rPr>
              <w:t>4</w:t>
            </w:r>
            <w:r w:rsidR="00E637BD">
              <w:rPr>
                <w:rFonts w:asciiTheme="minorHAnsi" w:hAnsiTheme="minorHAnsi"/>
                <w:sz w:val="24"/>
              </w:rPr>
              <w:t>,</w:t>
            </w:r>
            <w:r w:rsidR="004355DE">
              <w:rPr>
                <w:rFonts w:asciiTheme="minorHAnsi" w:hAnsiTheme="minorHAnsi"/>
                <w:sz w:val="24"/>
              </w:rPr>
              <w:t>000</w:t>
            </w:r>
          </w:p>
        </w:tc>
      </w:tr>
      <w:tr w:rsidR="005654F0" w:rsidRPr="006F6CA9" w14:paraId="0202E222" w14:textId="77777777" w:rsidTr="00421AC7">
        <w:trPr>
          <w:gridAfter w:val="2"/>
          <w:wAfter w:w="455" w:type="dxa"/>
          <w:trHeight w:val="390"/>
        </w:trPr>
        <w:tc>
          <w:tcPr>
            <w:tcW w:w="3821" w:type="dxa"/>
            <w:shd w:val="clear" w:color="auto" w:fill="F3F6FF"/>
          </w:tcPr>
          <w:p w14:paraId="1EEDC6BE" w14:textId="31A610E1" w:rsidR="005654F0" w:rsidRPr="006F6CA9" w:rsidRDefault="005654F0" w:rsidP="005654F0">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4956" w:type="dxa"/>
            <w:gridSpan w:val="2"/>
            <w:shd w:val="clear" w:color="auto" w:fill="F3F6FF"/>
          </w:tcPr>
          <w:p w14:paraId="22EE1B40" w14:textId="77777777" w:rsidR="005654F0" w:rsidRPr="006F6CA9" w:rsidRDefault="005654F0" w:rsidP="005654F0">
            <w:pPr>
              <w:pStyle w:val="TableParagraph"/>
              <w:spacing w:before="21"/>
              <w:ind w:right="1760"/>
              <w:jc w:val="center"/>
              <w:rPr>
                <w:rFonts w:asciiTheme="minorHAnsi" w:hAnsiTheme="minorHAnsi"/>
                <w:b/>
                <w:sz w:val="24"/>
              </w:rPr>
            </w:pPr>
            <w:r>
              <w:rPr>
                <w:rFonts w:asciiTheme="minorHAnsi" w:hAnsiTheme="minorHAnsi"/>
                <w:b/>
                <w:color w:val="231F20"/>
                <w:sz w:val="24"/>
              </w:rPr>
              <w:t xml:space="preserve">                            Implementati</w:t>
            </w:r>
            <w:r w:rsidRPr="006F6CA9">
              <w:rPr>
                <w:rFonts w:asciiTheme="minorHAnsi" w:hAnsiTheme="minorHAnsi"/>
                <w:b/>
                <w:color w:val="231F20"/>
                <w:sz w:val="24"/>
              </w:rPr>
              <w:t>on</w:t>
            </w:r>
          </w:p>
        </w:tc>
        <w:tc>
          <w:tcPr>
            <w:tcW w:w="3539" w:type="dxa"/>
            <w:gridSpan w:val="2"/>
            <w:shd w:val="clear" w:color="auto" w:fill="F3F6FF"/>
          </w:tcPr>
          <w:p w14:paraId="239830E1" w14:textId="77777777" w:rsidR="005654F0" w:rsidRPr="006F6CA9" w:rsidRDefault="005654F0" w:rsidP="005654F0">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15" w:type="dxa"/>
            <w:shd w:val="clear" w:color="auto" w:fill="F3F6FF"/>
          </w:tcPr>
          <w:p w14:paraId="2097FE48" w14:textId="77777777" w:rsidR="005654F0" w:rsidRPr="006F6CA9" w:rsidRDefault="005654F0" w:rsidP="005654F0">
            <w:pPr>
              <w:pStyle w:val="TableParagraph"/>
              <w:ind w:left="0"/>
              <w:rPr>
                <w:rFonts w:asciiTheme="minorHAnsi" w:hAnsiTheme="minorHAnsi"/>
                <w:sz w:val="24"/>
              </w:rPr>
            </w:pPr>
          </w:p>
        </w:tc>
      </w:tr>
      <w:tr w:rsidR="005654F0" w:rsidRPr="006F6CA9" w14:paraId="7AB7702D" w14:textId="77777777" w:rsidTr="00421AC7">
        <w:trPr>
          <w:gridAfter w:val="2"/>
          <w:wAfter w:w="455" w:type="dxa"/>
          <w:trHeight w:val="674"/>
        </w:trPr>
        <w:tc>
          <w:tcPr>
            <w:tcW w:w="3821" w:type="dxa"/>
            <w:shd w:val="clear" w:color="auto" w:fill="F3F6FF"/>
          </w:tcPr>
          <w:p w14:paraId="43A9DAE3" w14:textId="77777777" w:rsidR="005654F0" w:rsidRPr="006F6CA9" w:rsidRDefault="005654F0" w:rsidP="005654F0">
            <w:pPr>
              <w:pStyle w:val="TableParagraph"/>
              <w:spacing w:line="276" w:lineRule="exact"/>
              <w:rPr>
                <w:rFonts w:asciiTheme="minorHAnsi" w:hAnsiTheme="minorHAnsi"/>
                <w:sz w:val="24"/>
              </w:rPr>
            </w:pPr>
            <w:r w:rsidRPr="0095770E">
              <w:rPr>
                <w:rFonts w:asciiTheme="minorHAnsi" w:hAnsiTheme="minorHAnsi"/>
                <w:color w:val="231F20"/>
                <w:sz w:val="24"/>
              </w:rPr>
              <w:t xml:space="preserve">School focus with clarity on intended </w:t>
            </w:r>
            <w:r w:rsidRPr="0095770E">
              <w:rPr>
                <w:rFonts w:asciiTheme="minorHAnsi" w:hAnsiTheme="minorHAnsi"/>
                <w:b/>
                <w:color w:val="231F20"/>
                <w:sz w:val="24"/>
              </w:rPr>
              <w:t>impact on pupils</w:t>
            </w:r>
            <w:r w:rsidRPr="0095770E">
              <w:rPr>
                <w:rFonts w:asciiTheme="minorHAnsi" w:hAnsiTheme="minorHAnsi"/>
                <w:color w:val="231F20"/>
                <w:sz w:val="24"/>
              </w:rPr>
              <w:t>:</w:t>
            </w:r>
          </w:p>
        </w:tc>
        <w:tc>
          <w:tcPr>
            <w:tcW w:w="3540" w:type="dxa"/>
            <w:shd w:val="clear" w:color="auto" w:fill="F3F6FF"/>
          </w:tcPr>
          <w:p w14:paraId="663F1A92" w14:textId="77777777" w:rsidR="005654F0" w:rsidRPr="0095770E" w:rsidRDefault="005654F0" w:rsidP="005654F0">
            <w:pPr>
              <w:pStyle w:val="TableParagraph"/>
              <w:spacing w:before="21"/>
              <w:rPr>
                <w:rFonts w:asciiTheme="minorHAnsi" w:hAnsiTheme="minorHAnsi"/>
                <w:sz w:val="24"/>
              </w:rPr>
            </w:pPr>
            <w:r w:rsidRPr="0095770E">
              <w:rPr>
                <w:rFonts w:asciiTheme="minorHAnsi" w:hAnsiTheme="minorHAnsi"/>
                <w:color w:val="231F20"/>
                <w:sz w:val="24"/>
              </w:rPr>
              <w:t>Actions to achieve:</w:t>
            </w:r>
          </w:p>
        </w:tc>
        <w:tc>
          <w:tcPr>
            <w:tcW w:w="1416" w:type="dxa"/>
            <w:shd w:val="clear" w:color="auto" w:fill="F3F6FF"/>
          </w:tcPr>
          <w:p w14:paraId="1DEB374C" w14:textId="77777777" w:rsidR="005654F0" w:rsidRPr="0095770E" w:rsidRDefault="005654F0" w:rsidP="005654F0">
            <w:pPr>
              <w:pStyle w:val="TableParagraph"/>
              <w:spacing w:before="19" w:line="288" w:lineRule="exact"/>
              <w:rPr>
                <w:rFonts w:asciiTheme="minorHAnsi" w:hAnsiTheme="minorHAnsi"/>
                <w:sz w:val="24"/>
              </w:rPr>
            </w:pPr>
            <w:r w:rsidRPr="0095770E">
              <w:rPr>
                <w:rFonts w:asciiTheme="minorHAnsi" w:hAnsiTheme="minorHAnsi"/>
                <w:color w:val="231F20"/>
                <w:sz w:val="24"/>
              </w:rPr>
              <w:t>Funding allocated:</w:t>
            </w:r>
          </w:p>
        </w:tc>
        <w:tc>
          <w:tcPr>
            <w:tcW w:w="3539" w:type="dxa"/>
            <w:gridSpan w:val="2"/>
            <w:shd w:val="clear" w:color="auto" w:fill="F3F6FF"/>
          </w:tcPr>
          <w:p w14:paraId="63B5136F" w14:textId="77777777" w:rsidR="005654F0" w:rsidRPr="0095770E" w:rsidRDefault="005654F0" w:rsidP="005654F0">
            <w:pPr>
              <w:pStyle w:val="TableParagraph"/>
              <w:spacing w:before="21"/>
              <w:rPr>
                <w:rFonts w:asciiTheme="minorHAnsi" w:hAnsiTheme="minorHAnsi"/>
                <w:sz w:val="24"/>
              </w:rPr>
            </w:pPr>
            <w:r w:rsidRPr="0095770E">
              <w:rPr>
                <w:rFonts w:asciiTheme="minorHAnsi" w:hAnsiTheme="minorHAnsi"/>
                <w:color w:val="231F20"/>
                <w:sz w:val="24"/>
              </w:rPr>
              <w:t>Evidence and impact:</w:t>
            </w:r>
          </w:p>
        </w:tc>
        <w:tc>
          <w:tcPr>
            <w:tcW w:w="3115" w:type="dxa"/>
            <w:shd w:val="clear" w:color="auto" w:fill="F3F6FF"/>
          </w:tcPr>
          <w:p w14:paraId="34B76556" w14:textId="53A1C135" w:rsidR="005654F0" w:rsidRPr="0095770E" w:rsidRDefault="005654F0" w:rsidP="005654F0">
            <w:pPr>
              <w:pStyle w:val="TableParagraph"/>
              <w:spacing w:before="19" w:line="288" w:lineRule="exact"/>
              <w:rPr>
                <w:rFonts w:asciiTheme="minorHAnsi" w:hAnsiTheme="minorHAnsi"/>
                <w:sz w:val="24"/>
              </w:rPr>
            </w:pPr>
            <w:r w:rsidRPr="0095770E">
              <w:rPr>
                <w:rFonts w:asciiTheme="minorHAnsi" w:hAnsiTheme="minorHAnsi"/>
                <w:color w:val="231F20"/>
                <w:sz w:val="24"/>
              </w:rPr>
              <w:t>Sustainability and suggested next steps:</w:t>
            </w:r>
            <w:r w:rsidR="00D13D2B">
              <w:rPr>
                <w:rFonts w:asciiTheme="minorHAnsi" w:hAnsiTheme="minorHAnsi"/>
                <w:color w:val="231F20"/>
                <w:sz w:val="24"/>
              </w:rPr>
              <w:t xml:space="preserve"> </w:t>
            </w:r>
            <w:r w:rsidR="005B4F67">
              <w:rPr>
                <w:rFonts w:asciiTheme="minorHAnsi" w:hAnsiTheme="minorHAnsi"/>
                <w:color w:val="231F20"/>
                <w:sz w:val="24"/>
              </w:rPr>
              <w:t>2024-25</w:t>
            </w:r>
          </w:p>
        </w:tc>
      </w:tr>
      <w:tr w:rsidR="00713675" w:rsidRPr="006F6CA9" w14:paraId="770FAA65" w14:textId="77777777" w:rsidTr="00421AC7">
        <w:trPr>
          <w:gridAfter w:val="2"/>
          <w:wAfter w:w="455" w:type="dxa"/>
          <w:trHeight w:val="1705"/>
        </w:trPr>
        <w:tc>
          <w:tcPr>
            <w:tcW w:w="3821" w:type="dxa"/>
            <w:tcBorders>
              <w:bottom w:val="single" w:sz="12" w:space="0" w:color="231F20"/>
            </w:tcBorders>
          </w:tcPr>
          <w:p w14:paraId="13618E77" w14:textId="56B3D17D" w:rsidR="00070742" w:rsidRPr="00070742" w:rsidRDefault="00070742" w:rsidP="00070742">
            <w:pPr>
              <w:pStyle w:val="BodyText"/>
              <w:rPr>
                <w:rFonts w:asciiTheme="minorHAnsi" w:hAnsiTheme="minorHAnsi" w:cstheme="minorHAnsi"/>
                <w:sz w:val="20"/>
                <w:szCs w:val="20"/>
              </w:rPr>
            </w:pPr>
            <w:r w:rsidRPr="00070742">
              <w:rPr>
                <w:rFonts w:asciiTheme="minorHAnsi" w:hAnsiTheme="minorHAnsi" w:cstheme="minorHAnsi"/>
                <w:sz w:val="20"/>
                <w:szCs w:val="20"/>
              </w:rPr>
              <w:t xml:space="preserve">Persist in fostering the physical fitness and overall wellness of students, </w:t>
            </w:r>
            <w:r>
              <w:rPr>
                <w:rFonts w:asciiTheme="minorHAnsi" w:hAnsiTheme="minorHAnsi" w:cstheme="minorHAnsi"/>
                <w:sz w:val="20"/>
                <w:szCs w:val="20"/>
              </w:rPr>
              <w:t>including</w:t>
            </w:r>
            <w:r w:rsidRPr="00070742">
              <w:rPr>
                <w:rFonts w:asciiTheme="minorHAnsi" w:hAnsiTheme="minorHAnsi" w:cstheme="minorHAnsi"/>
                <w:sz w:val="20"/>
                <w:szCs w:val="20"/>
              </w:rPr>
              <w:t xml:space="preserve"> addressing issues related to obesity, by offering ample chances for children to engage in physical activities.</w:t>
            </w:r>
          </w:p>
          <w:p w14:paraId="367E1174" w14:textId="4B7898E1" w:rsidR="00713675" w:rsidRDefault="00713675" w:rsidP="00713675">
            <w:pPr>
              <w:pStyle w:val="BodyText"/>
              <w:rPr>
                <w:rFonts w:asciiTheme="minorHAnsi" w:hAnsiTheme="minorHAnsi" w:cstheme="minorHAnsi"/>
                <w:sz w:val="20"/>
                <w:szCs w:val="20"/>
              </w:rPr>
            </w:pPr>
          </w:p>
          <w:p w14:paraId="1D704F6E" w14:textId="77777777" w:rsidR="00713675" w:rsidRDefault="00713675" w:rsidP="00713675">
            <w:pPr>
              <w:pStyle w:val="BodyText"/>
              <w:rPr>
                <w:rFonts w:asciiTheme="minorHAnsi" w:hAnsiTheme="minorHAnsi" w:cstheme="minorHAnsi"/>
                <w:sz w:val="20"/>
                <w:szCs w:val="20"/>
              </w:rPr>
            </w:pPr>
            <w:r>
              <w:rPr>
                <w:rFonts w:asciiTheme="minorHAnsi" w:hAnsiTheme="minorHAnsi" w:cstheme="minorHAnsi"/>
                <w:sz w:val="20"/>
                <w:szCs w:val="20"/>
              </w:rPr>
              <w:t>T</w:t>
            </w:r>
            <w:r w:rsidRPr="00811324">
              <w:rPr>
                <w:rFonts w:asciiTheme="minorHAnsi" w:hAnsiTheme="minorHAnsi" w:cstheme="minorHAnsi"/>
                <w:sz w:val="20"/>
                <w:szCs w:val="20"/>
              </w:rPr>
              <w:t>o ensure the children get a broad and balanced curriculum</w:t>
            </w:r>
            <w:r>
              <w:rPr>
                <w:rFonts w:asciiTheme="minorHAnsi" w:hAnsiTheme="minorHAnsi" w:cstheme="minorHAnsi"/>
                <w:sz w:val="20"/>
                <w:szCs w:val="20"/>
              </w:rPr>
              <w:t>.</w:t>
            </w:r>
          </w:p>
          <w:p w14:paraId="50E85A47" w14:textId="6A27BC7B" w:rsidR="00713675" w:rsidRDefault="00713675" w:rsidP="00713675">
            <w:pPr>
              <w:pStyle w:val="BodyText"/>
              <w:rPr>
                <w:rFonts w:asciiTheme="minorHAnsi" w:hAnsiTheme="minorHAnsi" w:cstheme="minorHAnsi"/>
                <w:sz w:val="20"/>
                <w:szCs w:val="20"/>
              </w:rPr>
            </w:pPr>
          </w:p>
          <w:p w14:paraId="1A44CAA0" w14:textId="77777777" w:rsidR="00070742" w:rsidRPr="00070742" w:rsidRDefault="00070742" w:rsidP="00070742">
            <w:pPr>
              <w:pStyle w:val="BodyText"/>
              <w:rPr>
                <w:rFonts w:asciiTheme="minorHAnsi" w:hAnsiTheme="minorHAnsi" w:cstheme="minorHAnsi"/>
                <w:sz w:val="20"/>
                <w:szCs w:val="20"/>
              </w:rPr>
            </w:pPr>
            <w:r w:rsidRPr="00070742">
              <w:rPr>
                <w:rFonts w:asciiTheme="minorHAnsi" w:hAnsiTheme="minorHAnsi" w:cstheme="minorHAnsi"/>
                <w:sz w:val="20"/>
                <w:szCs w:val="20"/>
              </w:rPr>
              <w:t>Sustain and enhance the resources dedicated to supporting physical education, such as transportation and equipment.</w:t>
            </w:r>
          </w:p>
          <w:p w14:paraId="59FCE1E4" w14:textId="3593DC45" w:rsidR="00070742" w:rsidRPr="00811324" w:rsidRDefault="00070742" w:rsidP="00713675">
            <w:pPr>
              <w:pStyle w:val="BodyText"/>
              <w:rPr>
                <w:rFonts w:asciiTheme="minorHAnsi" w:hAnsiTheme="minorHAnsi" w:cstheme="minorHAnsi"/>
                <w:sz w:val="20"/>
                <w:szCs w:val="20"/>
              </w:rPr>
            </w:pPr>
          </w:p>
          <w:p w14:paraId="292CE838" w14:textId="77777777" w:rsidR="00713675" w:rsidRPr="00811324" w:rsidRDefault="00713675" w:rsidP="00713675">
            <w:pPr>
              <w:pStyle w:val="BodyText"/>
              <w:rPr>
                <w:rFonts w:asciiTheme="minorHAnsi" w:hAnsiTheme="minorHAnsi" w:cstheme="minorHAnsi"/>
                <w:sz w:val="20"/>
                <w:szCs w:val="20"/>
              </w:rPr>
            </w:pPr>
            <w:r w:rsidRPr="00811324">
              <w:rPr>
                <w:rFonts w:asciiTheme="minorHAnsi" w:hAnsiTheme="minorHAnsi" w:cstheme="minorHAnsi"/>
                <w:sz w:val="20"/>
                <w:szCs w:val="20"/>
              </w:rPr>
              <w:t>Continue to maintain and improve</w:t>
            </w:r>
          </w:p>
          <w:p w14:paraId="3AD5794C" w14:textId="77777777" w:rsidR="00713675" w:rsidRPr="00811324" w:rsidRDefault="00713675" w:rsidP="00713675">
            <w:pPr>
              <w:pStyle w:val="BodyText"/>
              <w:rPr>
                <w:rFonts w:asciiTheme="minorHAnsi" w:hAnsiTheme="minorHAnsi" w:cstheme="minorHAnsi"/>
                <w:sz w:val="20"/>
                <w:szCs w:val="20"/>
              </w:rPr>
            </w:pPr>
            <w:r w:rsidRPr="00811324">
              <w:rPr>
                <w:rFonts w:asciiTheme="minorHAnsi" w:hAnsiTheme="minorHAnsi" w:cstheme="minorHAnsi"/>
                <w:sz w:val="20"/>
                <w:szCs w:val="20"/>
              </w:rPr>
              <w:t>resources to support PE, including</w:t>
            </w:r>
          </w:p>
          <w:p w14:paraId="2A9B20FE" w14:textId="1176B4E5" w:rsidR="00713675" w:rsidRDefault="00713675" w:rsidP="00713675">
            <w:pPr>
              <w:pStyle w:val="BodyText"/>
              <w:rPr>
                <w:rFonts w:asciiTheme="minorHAnsi" w:hAnsiTheme="minorHAnsi" w:cstheme="minorHAnsi"/>
                <w:sz w:val="20"/>
                <w:szCs w:val="20"/>
              </w:rPr>
            </w:pPr>
            <w:r w:rsidRPr="00811324">
              <w:rPr>
                <w:rFonts w:asciiTheme="minorHAnsi" w:hAnsiTheme="minorHAnsi" w:cstheme="minorHAnsi"/>
                <w:sz w:val="20"/>
                <w:szCs w:val="20"/>
              </w:rPr>
              <w:t>transport and equipment.</w:t>
            </w:r>
          </w:p>
          <w:p w14:paraId="21D0BE9C" w14:textId="2A6DE6BA" w:rsidR="00713675" w:rsidRPr="00811324" w:rsidRDefault="00713675" w:rsidP="00713675">
            <w:pPr>
              <w:pStyle w:val="BodyText"/>
              <w:rPr>
                <w:rFonts w:asciiTheme="minorHAnsi" w:hAnsiTheme="minorHAnsi" w:cstheme="minorHAnsi"/>
                <w:sz w:val="20"/>
                <w:szCs w:val="20"/>
              </w:rPr>
            </w:pPr>
          </w:p>
          <w:p w14:paraId="602D3844" w14:textId="610A629D" w:rsidR="00713675" w:rsidRDefault="00713675" w:rsidP="00713675">
            <w:pPr>
              <w:pStyle w:val="BodyText"/>
              <w:rPr>
                <w:rFonts w:asciiTheme="minorHAnsi" w:hAnsiTheme="minorHAnsi" w:cstheme="minorHAnsi"/>
                <w:sz w:val="20"/>
                <w:szCs w:val="20"/>
              </w:rPr>
            </w:pPr>
            <w:r w:rsidRPr="00811324">
              <w:rPr>
                <w:rFonts w:asciiTheme="minorHAnsi" w:hAnsiTheme="minorHAnsi" w:cstheme="minorHAnsi"/>
                <w:sz w:val="20"/>
                <w:szCs w:val="20"/>
              </w:rPr>
              <w:t>Overview of all sports offered during the s</w:t>
            </w:r>
            <w:r>
              <w:rPr>
                <w:rFonts w:asciiTheme="minorHAnsi" w:hAnsiTheme="minorHAnsi" w:cstheme="minorHAnsi"/>
                <w:sz w:val="20"/>
                <w:szCs w:val="20"/>
              </w:rPr>
              <w:t>chool and after the school day – CPD for afterschool clubs and additional sports e.g. boxing, hula hooping etc.</w:t>
            </w:r>
          </w:p>
          <w:p w14:paraId="66761639" w14:textId="77777777" w:rsidR="00070742" w:rsidRPr="00811324" w:rsidRDefault="00070742" w:rsidP="00713675">
            <w:pPr>
              <w:pStyle w:val="BodyText"/>
              <w:rPr>
                <w:rFonts w:asciiTheme="minorHAnsi" w:hAnsiTheme="minorHAnsi" w:cstheme="minorHAnsi"/>
                <w:sz w:val="20"/>
                <w:szCs w:val="20"/>
              </w:rPr>
            </w:pPr>
          </w:p>
          <w:p w14:paraId="10786AC2" w14:textId="4E7D4C11" w:rsidR="00713675" w:rsidRPr="00811324" w:rsidRDefault="00713675" w:rsidP="0041373F">
            <w:pPr>
              <w:pStyle w:val="TableParagraph"/>
              <w:ind w:left="0"/>
              <w:rPr>
                <w:rFonts w:asciiTheme="minorHAnsi" w:hAnsiTheme="minorHAnsi" w:cstheme="minorHAnsi"/>
                <w:sz w:val="20"/>
                <w:szCs w:val="20"/>
              </w:rPr>
            </w:pPr>
          </w:p>
        </w:tc>
        <w:tc>
          <w:tcPr>
            <w:tcW w:w="3540" w:type="dxa"/>
            <w:tcBorders>
              <w:bottom w:val="single" w:sz="12" w:space="0" w:color="231F20"/>
            </w:tcBorders>
          </w:tcPr>
          <w:p w14:paraId="6087ABF4" w14:textId="53CFAFE4" w:rsidR="00BF57AD" w:rsidRPr="00070742" w:rsidRDefault="00713675" w:rsidP="00713675">
            <w:pPr>
              <w:pStyle w:val="BodyText"/>
              <w:rPr>
                <w:rFonts w:asciiTheme="minorHAnsi" w:hAnsiTheme="minorHAnsi" w:cstheme="minorHAnsi"/>
                <w:sz w:val="20"/>
                <w:szCs w:val="20"/>
              </w:rPr>
            </w:pPr>
            <w:r w:rsidRPr="008929C3">
              <w:rPr>
                <w:rFonts w:asciiTheme="minorHAnsi" w:hAnsiTheme="minorHAnsi" w:cstheme="minorHAnsi"/>
                <w:sz w:val="20"/>
                <w:szCs w:val="20"/>
              </w:rPr>
              <w:t xml:space="preserve">Upkeep of the cycle track </w:t>
            </w:r>
            <w:r>
              <w:rPr>
                <w:rFonts w:asciiTheme="minorHAnsi" w:hAnsiTheme="minorHAnsi" w:cstheme="minorHAnsi"/>
                <w:sz w:val="20"/>
                <w:szCs w:val="20"/>
              </w:rPr>
              <w:t>–</w:t>
            </w:r>
            <w:r w:rsidR="00070742">
              <w:rPr>
                <w:rFonts w:asciiTheme="minorHAnsi" w:hAnsiTheme="minorHAnsi" w:cstheme="minorHAnsi"/>
                <w:sz w:val="20"/>
                <w:szCs w:val="20"/>
              </w:rPr>
              <w:t xml:space="preserve"> Pupils</w:t>
            </w:r>
            <w:r w:rsidRPr="00811324">
              <w:rPr>
                <w:rFonts w:asciiTheme="minorHAnsi" w:hAnsiTheme="minorHAnsi" w:cstheme="minorHAnsi"/>
                <w:sz w:val="20"/>
                <w:szCs w:val="20"/>
              </w:rPr>
              <w:t xml:space="preserve"> receive 30 minutes of regular physical exercise daily. </w:t>
            </w:r>
          </w:p>
          <w:p w14:paraId="185D1098" w14:textId="270425A4" w:rsidR="00070742" w:rsidRDefault="00070742" w:rsidP="00713675">
            <w:pPr>
              <w:pStyle w:val="BodyText"/>
              <w:rPr>
                <w:rFonts w:asciiTheme="minorHAnsi" w:hAnsiTheme="minorHAnsi" w:cstheme="minorHAnsi"/>
                <w:sz w:val="20"/>
                <w:szCs w:val="20"/>
              </w:rPr>
            </w:pPr>
          </w:p>
          <w:p w14:paraId="2D4993F4" w14:textId="7434C205" w:rsidR="00070742" w:rsidRPr="00070742" w:rsidRDefault="00070742" w:rsidP="00070742">
            <w:pPr>
              <w:pStyle w:val="BodyText"/>
              <w:rPr>
                <w:rFonts w:asciiTheme="minorHAnsi" w:hAnsiTheme="minorHAnsi" w:cstheme="minorHAnsi"/>
                <w:sz w:val="20"/>
                <w:szCs w:val="20"/>
              </w:rPr>
            </w:pPr>
            <w:r w:rsidRPr="00070742">
              <w:rPr>
                <w:rFonts w:asciiTheme="minorHAnsi" w:hAnsiTheme="minorHAnsi" w:cstheme="minorHAnsi"/>
                <w:sz w:val="20"/>
                <w:szCs w:val="20"/>
              </w:rPr>
              <w:t xml:space="preserve">Maintenance of gymnastics equipment, </w:t>
            </w:r>
            <w:r>
              <w:rPr>
                <w:rFonts w:asciiTheme="minorHAnsi" w:hAnsiTheme="minorHAnsi" w:cstheme="minorHAnsi"/>
                <w:sz w:val="20"/>
                <w:szCs w:val="20"/>
              </w:rPr>
              <w:t>external company to conduct</w:t>
            </w:r>
            <w:r w:rsidRPr="00070742">
              <w:rPr>
                <w:rFonts w:asciiTheme="minorHAnsi" w:hAnsiTheme="minorHAnsi" w:cstheme="minorHAnsi"/>
                <w:sz w:val="20"/>
                <w:szCs w:val="20"/>
              </w:rPr>
              <w:t xml:space="preserve"> risk assessment</w:t>
            </w:r>
            <w:r>
              <w:rPr>
                <w:rFonts w:asciiTheme="minorHAnsi" w:hAnsiTheme="minorHAnsi" w:cstheme="minorHAnsi"/>
                <w:sz w:val="20"/>
                <w:szCs w:val="20"/>
              </w:rPr>
              <w:t>s and perform necessary repairs.</w:t>
            </w:r>
          </w:p>
          <w:p w14:paraId="739497B6" w14:textId="74540FDD" w:rsidR="00713675" w:rsidRDefault="00713675" w:rsidP="00713675">
            <w:pPr>
              <w:pStyle w:val="TableParagraph"/>
              <w:ind w:left="0"/>
              <w:rPr>
                <w:rFonts w:asciiTheme="minorHAnsi" w:hAnsiTheme="minorHAnsi" w:cstheme="minorHAnsi"/>
                <w:sz w:val="20"/>
                <w:szCs w:val="20"/>
              </w:rPr>
            </w:pPr>
          </w:p>
          <w:p w14:paraId="2CD46DB2" w14:textId="02E27BDA" w:rsidR="00070742" w:rsidRPr="00070742" w:rsidRDefault="00070742" w:rsidP="00070742">
            <w:pPr>
              <w:pStyle w:val="TableParagraph"/>
              <w:ind w:left="0"/>
              <w:rPr>
                <w:rFonts w:asciiTheme="minorHAnsi" w:hAnsiTheme="minorHAnsi" w:cstheme="minorHAnsi"/>
                <w:sz w:val="20"/>
                <w:szCs w:val="20"/>
              </w:rPr>
            </w:pPr>
            <w:r w:rsidRPr="00070742">
              <w:rPr>
                <w:rFonts w:asciiTheme="minorHAnsi" w:hAnsiTheme="minorHAnsi" w:cstheme="minorHAnsi"/>
                <w:sz w:val="20"/>
                <w:szCs w:val="20"/>
              </w:rPr>
              <w:t>To further enhance outdoor facilities to offer additional opportunities during both break times and periods such as wet play.</w:t>
            </w:r>
          </w:p>
          <w:p w14:paraId="68D0D84F" w14:textId="77777777" w:rsidR="00070742" w:rsidRDefault="00070742" w:rsidP="00070742">
            <w:pPr>
              <w:pStyle w:val="TableParagraph"/>
              <w:ind w:left="0"/>
              <w:rPr>
                <w:rFonts w:asciiTheme="minorHAnsi" w:hAnsiTheme="minorHAnsi" w:cstheme="minorHAnsi"/>
                <w:sz w:val="20"/>
                <w:szCs w:val="20"/>
              </w:rPr>
            </w:pPr>
          </w:p>
          <w:p w14:paraId="0F011A8A" w14:textId="3863D435" w:rsidR="00070742" w:rsidRPr="00070742" w:rsidRDefault="00070742" w:rsidP="00070742">
            <w:pPr>
              <w:pStyle w:val="TableParagraph"/>
              <w:ind w:left="0"/>
              <w:rPr>
                <w:rFonts w:asciiTheme="minorHAnsi" w:hAnsiTheme="minorHAnsi" w:cstheme="minorHAnsi"/>
                <w:sz w:val="20"/>
                <w:szCs w:val="20"/>
              </w:rPr>
            </w:pPr>
            <w:r>
              <w:rPr>
                <w:rFonts w:asciiTheme="minorHAnsi" w:hAnsiTheme="minorHAnsi" w:cstheme="minorHAnsi"/>
                <w:sz w:val="20"/>
                <w:szCs w:val="20"/>
              </w:rPr>
              <w:t>S</w:t>
            </w:r>
            <w:r w:rsidRPr="00070742">
              <w:rPr>
                <w:rFonts w:asciiTheme="minorHAnsi" w:hAnsiTheme="minorHAnsi" w:cstheme="minorHAnsi"/>
                <w:sz w:val="20"/>
                <w:szCs w:val="20"/>
              </w:rPr>
              <w:t>taff receiving training to operate minibuses, increasing the number of children who can take part in external competitions.</w:t>
            </w:r>
          </w:p>
          <w:p w14:paraId="65411873" w14:textId="2F072D7C" w:rsidR="00070742" w:rsidRPr="00811324" w:rsidRDefault="00070742" w:rsidP="00713675">
            <w:pPr>
              <w:pStyle w:val="TableParagraph"/>
              <w:ind w:left="0"/>
              <w:rPr>
                <w:rFonts w:asciiTheme="minorHAnsi" w:hAnsiTheme="minorHAnsi" w:cstheme="minorHAnsi"/>
                <w:sz w:val="20"/>
                <w:szCs w:val="20"/>
              </w:rPr>
            </w:pPr>
          </w:p>
          <w:p w14:paraId="71C71927" w14:textId="437F12DC" w:rsidR="00713675" w:rsidRDefault="00713675" w:rsidP="008D0C6B">
            <w:pPr>
              <w:pStyle w:val="TableParagraph"/>
              <w:ind w:left="0"/>
              <w:rPr>
                <w:rFonts w:asciiTheme="minorHAnsi" w:hAnsiTheme="minorHAnsi" w:cstheme="minorHAnsi"/>
                <w:sz w:val="20"/>
                <w:szCs w:val="20"/>
              </w:rPr>
            </w:pPr>
            <w:r w:rsidRPr="00811324">
              <w:rPr>
                <w:rFonts w:asciiTheme="minorHAnsi" w:hAnsiTheme="minorHAnsi" w:cstheme="minorHAnsi"/>
                <w:sz w:val="20"/>
                <w:szCs w:val="20"/>
              </w:rPr>
              <w:t>Children able to attend a wider variety of sports and physical activities. Continued monitoring of PE resources for wear and tear.</w:t>
            </w:r>
          </w:p>
          <w:p w14:paraId="38D5EB6E" w14:textId="2FCC91D7" w:rsidR="00713675" w:rsidRDefault="00713675" w:rsidP="00713675">
            <w:pPr>
              <w:pStyle w:val="TableParagraph"/>
              <w:ind w:left="0"/>
              <w:rPr>
                <w:rFonts w:asciiTheme="minorHAnsi" w:hAnsiTheme="minorHAnsi" w:cstheme="minorHAnsi"/>
                <w:sz w:val="20"/>
                <w:szCs w:val="20"/>
              </w:rPr>
            </w:pPr>
          </w:p>
          <w:p w14:paraId="762E8DA9" w14:textId="77777777" w:rsidR="00070742" w:rsidRPr="00070742" w:rsidRDefault="00070742" w:rsidP="00070742">
            <w:pPr>
              <w:pStyle w:val="TableParagraph"/>
              <w:ind w:left="0"/>
              <w:rPr>
                <w:rFonts w:asciiTheme="minorHAnsi" w:hAnsiTheme="minorHAnsi" w:cstheme="minorHAnsi"/>
                <w:color w:val="000000" w:themeColor="text1"/>
                <w:sz w:val="20"/>
                <w:szCs w:val="20"/>
              </w:rPr>
            </w:pPr>
            <w:r w:rsidRPr="00070742">
              <w:rPr>
                <w:rFonts w:asciiTheme="minorHAnsi" w:hAnsiTheme="minorHAnsi" w:cstheme="minorHAnsi"/>
                <w:color w:val="000000" w:themeColor="text1"/>
                <w:sz w:val="20"/>
                <w:szCs w:val="20"/>
              </w:rPr>
              <w:t>SYL Sports – International Dance</w:t>
            </w:r>
          </w:p>
          <w:p w14:paraId="5B3CEED1" w14:textId="36E09CF4" w:rsidR="008D0C6B" w:rsidRPr="00812340" w:rsidRDefault="00070742" w:rsidP="00812340">
            <w:pPr>
              <w:pStyle w:val="TableParagraph"/>
              <w:ind w:left="0"/>
              <w:rPr>
                <w:rFonts w:asciiTheme="minorHAnsi" w:hAnsiTheme="minorHAnsi" w:cstheme="minorHAnsi"/>
                <w:sz w:val="20"/>
                <w:szCs w:val="20"/>
              </w:rPr>
            </w:pPr>
            <w:proofErr w:type="spellStart"/>
            <w:r w:rsidRPr="00070742">
              <w:rPr>
                <w:rFonts w:asciiTheme="minorHAnsi" w:hAnsiTheme="minorHAnsi" w:cstheme="minorHAnsi"/>
                <w:sz w:val="20"/>
                <w:szCs w:val="20"/>
              </w:rPr>
              <w:t>Akidemy</w:t>
            </w:r>
            <w:proofErr w:type="spellEnd"/>
            <w:r w:rsidRPr="00070742">
              <w:rPr>
                <w:rFonts w:asciiTheme="minorHAnsi" w:hAnsiTheme="minorHAnsi" w:cstheme="minorHAnsi"/>
                <w:sz w:val="20"/>
                <w:szCs w:val="20"/>
              </w:rPr>
              <w:t xml:space="preserve"> (Extra-curricular PE &amp; focus on identified children)</w:t>
            </w:r>
            <w:r w:rsidR="0010339C">
              <w:rPr>
                <w:rFonts w:asciiTheme="minorHAnsi" w:hAnsiTheme="minorHAnsi" w:cstheme="minorHAnsi"/>
                <w:sz w:val="20"/>
                <w:szCs w:val="20"/>
              </w:rPr>
              <w:t xml:space="preserve"> – motor skills / fundamentals. </w:t>
            </w:r>
          </w:p>
        </w:tc>
        <w:tc>
          <w:tcPr>
            <w:tcW w:w="1416" w:type="dxa"/>
            <w:tcBorders>
              <w:bottom w:val="single" w:sz="12" w:space="0" w:color="231F20"/>
            </w:tcBorders>
          </w:tcPr>
          <w:p w14:paraId="4BA29EEB" w14:textId="5594CD31" w:rsidR="00713675" w:rsidRPr="00811324" w:rsidRDefault="00713675" w:rsidP="00713675">
            <w:pPr>
              <w:pStyle w:val="BodyText"/>
              <w:jc w:val="center"/>
              <w:rPr>
                <w:rFonts w:asciiTheme="minorHAnsi" w:hAnsiTheme="minorHAnsi" w:cstheme="minorHAnsi"/>
                <w:b/>
                <w:sz w:val="20"/>
                <w:szCs w:val="20"/>
              </w:rPr>
            </w:pPr>
            <w:r>
              <w:rPr>
                <w:rFonts w:asciiTheme="minorHAnsi" w:hAnsiTheme="minorHAnsi" w:cstheme="minorHAnsi"/>
                <w:b/>
                <w:sz w:val="20"/>
                <w:szCs w:val="20"/>
              </w:rPr>
              <w:t>£NA</w:t>
            </w:r>
          </w:p>
          <w:p w14:paraId="70BB8BEB" w14:textId="0EB87529" w:rsidR="00713675" w:rsidRDefault="00713675" w:rsidP="008D0C6B">
            <w:pPr>
              <w:pStyle w:val="BodyText"/>
              <w:rPr>
                <w:rFonts w:asciiTheme="minorHAnsi" w:hAnsiTheme="minorHAnsi" w:cstheme="minorHAnsi"/>
                <w:b/>
                <w:sz w:val="20"/>
                <w:szCs w:val="20"/>
              </w:rPr>
            </w:pPr>
          </w:p>
          <w:p w14:paraId="473B248F" w14:textId="0A95E95B" w:rsidR="00BF57AD" w:rsidRDefault="00BF57AD" w:rsidP="00713675">
            <w:pPr>
              <w:pStyle w:val="BodyText"/>
              <w:jc w:val="center"/>
              <w:rPr>
                <w:rFonts w:asciiTheme="minorHAnsi" w:hAnsiTheme="minorHAnsi" w:cstheme="minorHAnsi"/>
                <w:b/>
                <w:sz w:val="20"/>
                <w:szCs w:val="20"/>
              </w:rPr>
            </w:pPr>
          </w:p>
          <w:p w14:paraId="4DD043D7" w14:textId="557360B6" w:rsidR="00713675" w:rsidRDefault="00713675" w:rsidP="00713675">
            <w:pPr>
              <w:pStyle w:val="BodyText"/>
              <w:rPr>
                <w:rFonts w:asciiTheme="minorHAnsi" w:hAnsiTheme="minorHAnsi" w:cstheme="minorHAnsi"/>
                <w:b/>
                <w:sz w:val="20"/>
                <w:szCs w:val="20"/>
              </w:rPr>
            </w:pPr>
          </w:p>
          <w:p w14:paraId="49C778C1" w14:textId="77777777" w:rsidR="00713675" w:rsidRDefault="00713675" w:rsidP="00713675">
            <w:pPr>
              <w:pStyle w:val="BodyText"/>
              <w:jc w:val="center"/>
              <w:rPr>
                <w:rFonts w:asciiTheme="minorHAnsi" w:hAnsiTheme="minorHAnsi" w:cstheme="minorHAnsi"/>
                <w:b/>
                <w:sz w:val="20"/>
                <w:szCs w:val="20"/>
              </w:rPr>
            </w:pPr>
            <w:r>
              <w:rPr>
                <w:rFonts w:asciiTheme="minorHAnsi" w:hAnsiTheme="minorHAnsi" w:cstheme="minorHAnsi"/>
                <w:b/>
                <w:sz w:val="20"/>
                <w:szCs w:val="20"/>
              </w:rPr>
              <w:t xml:space="preserve">Included in </w:t>
            </w:r>
          </w:p>
          <w:p w14:paraId="0470624D" w14:textId="77777777" w:rsidR="00713675" w:rsidRPr="00DA677B" w:rsidRDefault="00713675" w:rsidP="00713675">
            <w:pPr>
              <w:pStyle w:val="BodyText"/>
              <w:jc w:val="center"/>
              <w:rPr>
                <w:rFonts w:asciiTheme="minorHAnsi" w:hAnsiTheme="minorHAnsi" w:cstheme="minorHAnsi"/>
                <w:b/>
                <w:sz w:val="20"/>
                <w:szCs w:val="20"/>
              </w:rPr>
            </w:pPr>
            <w:r>
              <w:rPr>
                <w:rFonts w:asciiTheme="minorHAnsi" w:hAnsiTheme="minorHAnsi" w:cstheme="minorHAnsi"/>
                <w:b/>
                <w:sz w:val="20"/>
                <w:szCs w:val="20"/>
              </w:rPr>
              <w:t>H&amp;S</w:t>
            </w:r>
          </w:p>
          <w:p w14:paraId="6677E3CF" w14:textId="77777777" w:rsidR="00713675" w:rsidRPr="00671FDF" w:rsidRDefault="00713675" w:rsidP="00713675">
            <w:pPr>
              <w:pStyle w:val="BodyText"/>
              <w:jc w:val="center"/>
              <w:rPr>
                <w:rFonts w:asciiTheme="minorHAnsi" w:hAnsiTheme="minorHAnsi" w:cstheme="minorHAnsi"/>
                <w:b/>
                <w:sz w:val="20"/>
                <w:szCs w:val="20"/>
              </w:rPr>
            </w:pPr>
          </w:p>
          <w:p w14:paraId="563664BF" w14:textId="1956EB2E" w:rsidR="008D0C6B" w:rsidRDefault="008D0C6B" w:rsidP="00713675">
            <w:pPr>
              <w:pStyle w:val="BodyText"/>
              <w:rPr>
                <w:rFonts w:asciiTheme="minorHAnsi" w:hAnsiTheme="minorHAnsi" w:cstheme="minorHAnsi"/>
                <w:b/>
                <w:sz w:val="20"/>
                <w:szCs w:val="20"/>
              </w:rPr>
            </w:pPr>
          </w:p>
          <w:p w14:paraId="2D7B18F1" w14:textId="77777777" w:rsidR="00AB316B" w:rsidRPr="00671FDF" w:rsidRDefault="00AB316B" w:rsidP="00713675">
            <w:pPr>
              <w:pStyle w:val="BodyText"/>
              <w:rPr>
                <w:rFonts w:asciiTheme="minorHAnsi" w:hAnsiTheme="minorHAnsi" w:cstheme="minorHAnsi"/>
                <w:b/>
                <w:sz w:val="20"/>
                <w:szCs w:val="20"/>
              </w:rPr>
            </w:pPr>
          </w:p>
          <w:p w14:paraId="552BDD20" w14:textId="6289588B" w:rsidR="00713675" w:rsidRDefault="002A14E7" w:rsidP="00713675">
            <w:pPr>
              <w:pStyle w:val="BodyText"/>
              <w:jc w:val="center"/>
              <w:rPr>
                <w:rFonts w:asciiTheme="minorHAnsi" w:hAnsiTheme="minorHAnsi" w:cstheme="minorHAnsi"/>
                <w:b/>
                <w:sz w:val="20"/>
                <w:szCs w:val="20"/>
              </w:rPr>
            </w:pPr>
            <w:r>
              <w:rPr>
                <w:rFonts w:asciiTheme="minorHAnsi" w:hAnsiTheme="minorHAnsi" w:cstheme="minorHAnsi"/>
                <w:b/>
                <w:sz w:val="20"/>
                <w:szCs w:val="20"/>
              </w:rPr>
              <w:t>£</w:t>
            </w:r>
            <w:r w:rsidR="00663904">
              <w:rPr>
                <w:rFonts w:asciiTheme="minorHAnsi" w:hAnsiTheme="minorHAnsi" w:cstheme="minorHAnsi"/>
                <w:b/>
                <w:sz w:val="20"/>
                <w:szCs w:val="20"/>
              </w:rPr>
              <w:t>2000</w:t>
            </w:r>
          </w:p>
          <w:p w14:paraId="19B0F60F" w14:textId="0F5BEF87" w:rsidR="00760DA1" w:rsidRPr="00671FDF" w:rsidRDefault="00760DA1" w:rsidP="00713675">
            <w:pPr>
              <w:pStyle w:val="BodyText"/>
              <w:jc w:val="center"/>
              <w:rPr>
                <w:rFonts w:asciiTheme="minorHAnsi" w:hAnsiTheme="minorHAnsi" w:cstheme="minorHAnsi"/>
                <w:b/>
                <w:sz w:val="20"/>
                <w:szCs w:val="20"/>
              </w:rPr>
            </w:pPr>
            <w:r>
              <w:rPr>
                <w:rFonts w:asciiTheme="minorHAnsi" w:hAnsiTheme="minorHAnsi" w:cstheme="minorHAnsi"/>
                <w:b/>
                <w:sz w:val="20"/>
                <w:szCs w:val="20"/>
              </w:rPr>
              <w:t>Inc break time provision</w:t>
            </w:r>
          </w:p>
          <w:p w14:paraId="3F6E7EE3" w14:textId="34D5D47F" w:rsidR="002A14E7" w:rsidRDefault="002A14E7" w:rsidP="00713675">
            <w:pPr>
              <w:pStyle w:val="BodyText"/>
              <w:rPr>
                <w:rFonts w:asciiTheme="minorHAnsi" w:hAnsiTheme="minorHAnsi" w:cstheme="minorHAnsi"/>
                <w:b/>
                <w:sz w:val="20"/>
                <w:szCs w:val="20"/>
              </w:rPr>
            </w:pPr>
          </w:p>
          <w:p w14:paraId="0A45CE14" w14:textId="77777777" w:rsidR="00760DA1" w:rsidRPr="00671FDF" w:rsidRDefault="00760DA1" w:rsidP="00713675">
            <w:pPr>
              <w:pStyle w:val="BodyText"/>
              <w:rPr>
                <w:rFonts w:asciiTheme="minorHAnsi" w:hAnsiTheme="minorHAnsi" w:cstheme="minorHAnsi"/>
                <w:b/>
                <w:sz w:val="20"/>
                <w:szCs w:val="20"/>
              </w:rPr>
            </w:pPr>
          </w:p>
          <w:p w14:paraId="73B35BF5" w14:textId="715CAE75" w:rsidR="00713675" w:rsidRPr="00790225" w:rsidRDefault="00790225" w:rsidP="00713675">
            <w:pPr>
              <w:pStyle w:val="BodyText"/>
              <w:jc w:val="center"/>
              <w:rPr>
                <w:rFonts w:asciiTheme="minorHAnsi" w:hAnsiTheme="minorHAnsi" w:cstheme="minorHAnsi"/>
                <w:b/>
                <w:sz w:val="20"/>
                <w:szCs w:val="20"/>
              </w:rPr>
            </w:pPr>
            <w:r w:rsidRPr="00790225">
              <w:rPr>
                <w:rFonts w:asciiTheme="minorHAnsi" w:hAnsiTheme="minorHAnsi" w:cstheme="minorHAnsi"/>
                <w:b/>
                <w:sz w:val="20"/>
                <w:szCs w:val="20"/>
              </w:rPr>
              <w:t>School budget</w:t>
            </w:r>
          </w:p>
          <w:p w14:paraId="050D6878" w14:textId="74DAD3A2" w:rsidR="00713675" w:rsidRPr="00671FDF" w:rsidRDefault="00713675" w:rsidP="00713675">
            <w:pPr>
              <w:pStyle w:val="BodyText"/>
              <w:rPr>
                <w:rFonts w:asciiTheme="minorHAnsi" w:hAnsiTheme="minorHAnsi" w:cstheme="minorHAnsi"/>
                <w:sz w:val="20"/>
                <w:szCs w:val="20"/>
              </w:rPr>
            </w:pPr>
          </w:p>
          <w:p w14:paraId="6E6D7A24" w14:textId="77777777" w:rsidR="00713675" w:rsidRDefault="00713675" w:rsidP="00713675">
            <w:pPr>
              <w:pStyle w:val="BodyText"/>
              <w:rPr>
                <w:rFonts w:asciiTheme="minorHAnsi" w:hAnsiTheme="minorHAnsi" w:cstheme="minorHAnsi"/>
                <w:sz w:val="20"/>
                <w:szCs w:val="20"/>
              </w:rPr>
            </w:pPr>
          </w:p>
          <w:p w14:paraId="4E71E585" w14:textId="0D069639" w:rsidR="00BF57AD" w:rsidRDefault="00BF57AD" w:rsidP="00713675">
            <w:pPr>
              <w:pStyle w:val="BodyText"/>
              <w:rPr>
                <w:rFonts w:asciiTheme="minorHAnsi" w:hAnsiTheme="minorHAnsi" w:cstheme="minorHAnsi"/>
                <w:sz w:val="20"/>
                <w:szCs w:val="20"/>
              </w:rPr>
            </w:pPr>
          </w:p>
          <w:p w14:paraId="50BDAE52" w14:textId="77777777" w:rsidR="002A14E7" w:rsidRPr="00671FDF" w:rsidRDefault="002A14E7" w:rsidP="00713675">
            <w:pPr>
              <w:pStyle w:val="BodyText"/>
              <w:rPr>
                <w:rFonts w:asciiTheme="minorHAnsi" w:hAnsiTheme="minorHAnsi" w:cstheme="minorHAnsi"/>
                <w:sz w:val="20"/>
                <w:szCs w:val="20"/>
              </w:rPr>
            </w:pPr>
          </w:p>
          <w:p w14:paraId="3464499A" w14:textId="5870DB1B" w:rsidR="00713675" w:rsidRPr="00DA677B" w:rsidRDefault="002A14E7" w:rsidP="00713675">
            <w:pPr>
              <w:pStyle w:val="BodyText"/>
              <w:jc w:val="center"/>
              <w:rPr>
                <w:rFonts w:asciiTheme="minorHAnsi" w:hAnsiTheme="minorHAnsi" w:cstheme="minorHAnsi"/>
                <w:b/>
                <w:sz w:val="20"/>
                <w:szCs w:val="20"/>
              </w:rPr>
            </w:pPr>
            <w:r>
              <w:rPr>
                <w:rFonts w:asciiTheme="minorHAnsi" w:hAnsiTheme="minorHAnsi" w:cstheme="minorHAnsi"/>
                <w:b/>
                <w:sz w:val="20"/>
                <w:szCs w:val="20"/>
              </w:rPr>
              <w:t>£2</w:t>
            </w:r>
            <w:r w:rsidR="00713675">
              <w:rPr>
                <w:rFonts w:asciiTheme="minorHAnsi" w:hAnsiTheme="minorHAnsi" w:cstheme="minorHAnsi"/>
                <w:b/>
                <w:sz w:val="20"/>
                <w:szCs w:val="20"/>
              </w:rPr>
              <w:t>,000</w:t>
            </w:r>
          </w:p>
          <w:p w14:paraId="06685737" w14:textId="77777777" w:rsidR="00713675" w:rsidRPr="00671FDF" w:rsidRDefault="00713675" w:rsidP="00713675">
            <w:pPr>
              <w:pStyle w:val="BodyText"/>
              <w:jc w:val="center"/>
              <w:rPr>
                <w:rFonts w:asciiTheme="minorHAnsi" w:hAnsiTheme="minorHAnsi" w:cstheme="minorHAnsi"/>
                <w:b/>
                <w:sz w:val="20"/>
                <w:szCs w:val="20"/>
              </w:rPr>
            </w:pPr>
          </w:p>
          <w:p w14:paraId="6BE68A48" w14:textId="7F4294BC" w:rsidR="00713675" w:rsidRDefault="00713675" w:rsidP="00713675">
            <w:pPr>
              <w:pStyle w:val="BodyText"/>
              <w:rPr>
                <w:rFonts w:asciiTheme="minorHAnsi" w:hAnsiTheme="minorHAnsi" w:cstheme="minorHAnsi"/>
                <w:b/>
                <w:sz w:val="20"/>
                <w:szCs w:val="20"/>
              </w:rPr>
            </w:pPr>
          </w:p>
          <w:p w14:paraId="6BB9F805" w14:textId="4D73FF7B" w:rsidR="00070742" w:rsidRDefault="00070742" w:rsidP="00AB316B">
            <w:pPr>
              <w:pStyle w:val="BodyText"/>
              <w:rPr>
                <w:rFonts w:asciiTheme="minorHAnsi" w:hAnsiTheme="minorHAnsi" w:cstheme="minorHAnsi"/>
                <w:b/>
                <w:sz w:val="20"/>
                <w:szCs w:val="20"/>
              </w:rPr>
            </w:pPr>
          </w:p>
          <w:p w14:paraId="6834A016" w14:textId="2B3DB73E" w:rsidR="006132C3" w:rsidRDefault="00EC51BD" w:rsidP="006132C3">
            <w:pPr>
              <w:pStyle w:val="BodyText"/>
              <w:jc w:val="center"/>
              <w:rPr>
                <w:rFonts w:asciiTheme="minorHAnsi" w:hAnsiTheme="minorHAnsi" w:cstheme="minorHAnsi"/>
                <w:b/>
                <w:sz w:val="20"/>
                <w:szCs w:val="20"/>
              </w:rPr>
            </w:pPr>
            <w:r>
              <w:rPr>
                <w:rFonts w:asciiTheme="minorHAnsi" w:hAnsiTheme="minorHAnsi" w:cstheme="minorHAnsi"/>
                <w:b/>
                <w:sz w:val="20"/>
                <w:szCs w:val="20"/>
              </w:rPr>
              <w:t>Mentioned below</w:t>
            </w:r>
          </w:p>
          <w:p w14:paraId="0653D9EE" w14:textId="5F1F5E65" w:rsidR="00070742" w:rsidRPr="006F1453" w:rsidRDefault="00070742" w:rsidP="00E637BD">
            <w:pPr>
              <w:pStyle w:val="BodyText"/>
              <w:jc w:val="center"/>
              <w:rPr>
                <w:rFonts w:asciiTheme="minorHAnsi" w:hAnsiTheme="minorHAnsi" w:cstheme="minorHAnsi"/>
                <w:b/>
                <w:sz w:val="20"/>
                <w:szCs w:val="20"/>
              </w:rPr>
            </w:pPr>
          </w:p>
        </w:tc>
        <w:tc>
          <w:tcPr>
            <w:tcW w:w="3539" w:type="dxa"/>
            <w:gridSpan w:val="2"/>
            <w:tcBorders>
              <w:bottom w:val="single" w:sz="12" w:space="0" w:color="231F20"/>
            </w:tcBorders>
          </w:tcPr>
          <w:p w14:paraId="5F6E8951" w14:textId="00E4A958" w:rsidR="00713675" w:rsidRPr="009A5046" w:rsidRDefault="00713675" w:rsidP="009A5046">
            <w:pPr>
              <w:pStyle w:val="BodyText"/>
              <w:rPr>
                <w:rFonts w:asciiTheme="minorHAnsi" w:hAnsiTheme="minorHAnsi" w:cstheme="minorHAnsi"/>
                <w:sz w:val="20"/>
                <w:szCs w:val="20"/>
              </w:rPr>
            </w:pPr>
          </w:p>
        </w:tc>
        <w:tc>
          <w:tcPr>
            <w:tcW w:w="3115" w:type="dxa"/>
            <w:tcBorders>
              <w:bottom w:val="single" w:sz="12" w:space="0" w:color="231F20"/>
            </w:tcBorders>
          </w:tcPr>
          <w:p w14:paraId="784436B1" w14:textId="69F541A8" w:rsidR="00713675" w:rsidRPr="002A14E7" w:rsidRDefault="00713675" w:rsidP="00760DA1">
            <w:pPr>
              <w:pStyle w:val="BodyText"/>
            </w:pPr>
          </w:p>
        </w:tc>
      </w:tr>
      <w:tr w:rsidR="005654F0" w:rsidRPr="006F6CA9" w14:paraId="679957C5" w14:textId="77777777" w:rsidTr="00421AC7">
        <w:trPr>
          <w:gridAfter w:val="2"/>
          <w:wAfter w:w="455" w:type="dxa"/>
          <w:trHeight w:val="315"/>
        </w:trPr>
        <w:tc>
          <w:tcPr>
            <w:tcW w:w="12316" w:type="dxa"/>
            <w:gridSpan w:val="5"/>
            <w:vMerge w:val="restart"/>
            <w:tcBorders>
              <w:top w:val="single" w:sz="12" w:space="0" w:color="231F20"/>
            </w:tcBorders>
          </w:tcPr>
          <w:p w14:paraId="2F08DC6E" w14:textId="1002B947" w:rsidR="005654F0" w:rsidRPr="00927FEC" w:rsidRDefault="005654F0" w:rsidP="005654F0">
            <w:pPr>
              <w:pStyle w:val="TableParagraph"/>
              <w:spacing w:before="16"/>
              <w:rPr>
                <w:rFonts w:asciiTheme="minorHAnsi" w:hAnsiTheme="minorHAnsi"/>
                <w:b/>
                <w:sz w:val="24"/>
              </w:rPr>
            </w:pPr>
            <w:r w:rsidRPr="005B7500">
              <w:rPr>
                <w:rFonts w:asciiTheme="minorHAnsi" w:hAnsiTheme="minorHAnsi"/>
                <w:b/>
                <w:color w:val="0070C0"/>
                <w:sz w:val="24"/>
              </w:rPr>
              <w:lastRenderedPageBreak/>
              <w:t>Key indicator 2: The profile of PESSPA</w:t>
            </w:r>
            <w:r w:rsidR="005B7500" w:rsidRPr="005B7500">
              <w:rPr>
                <w:rFonts w:asciiTheme="minorHAnsi" w:hAnsiTheme="minorHAnsi"/>
                <w:b/>
                <w:color w:val="0070C0"/>
                <w:sz w:val="24"/>
              </w:rPr>
              <w:t xml:space="preserve"> (</w:t>
            </w:r>
            <w:r w:rsidR="005B7500" w:rsidRPr="005B7500">
              <w:rPr>
                <w:rFonts w:ascii="Arial" w:hAnsi="Arial" w:cs="Arial"/>
                <w:color w:val="0070C0"/>
                <w:sz w:val="21"/>
                <w:szCs w:val="21"/>
                <w:shd w:val="clear" w:color="auto" w:fill="FFFFFF"/>
              </w:rPr>
              <w:t>Physical Education, School Sport and Physical Activity)</w:t>
            </w:r>
            <w:r w:rsidRPr="005B7500">
              <w:rPr>
                <w:rFonts w:asciiTheme="minorHAnsi" w:hAnsiTheme="minorHAnsi"/>
                <w:b/>
                <w:color w:val="0070C0"/>
                <w:sz w:val="24"/>
              </w:rPr>
              <w:t xml:space="preserve"> being raised across the school as a tool for whole school improvement</w:t>
            </w:r>
          </w:p>
        </w:tc>
        <w:tc>
          <w:tcPr>
            <w:tcW w:w="3115" w:type="dxa"/>
            <w:tcBorders>
              <w:top w:val="single" w:sz="12" w:space="0" w:color="231F20"/>
            </w:tcBorders>
          </w:tcPr>
          <w:p w14:paraId="01FD25A2" w14:textId="77777777" w:rsidR="005654F0" w:rsidRPr="006F6CA9" w:rsidRDefault="005654F0" w:rsidP="005654F0">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421AC7" w:rsidRPr="006F6CA9" w14:paraId="44E6A79E" w14:textId="77777777" w:rsidTr="00421AC7">
        <w:trPr>
          <w:gridAfter w:val="2"/>
          <w:wAfter w:w="455" w:type="dxa"/>
          <w:trHeight w:val="320"/>
        </w:trPr>
        <w:tc>
          <w:tcPr>
            <w:tcW w:w="12316" w:type="dxa"/>
            <w:gridSpan w:val="5"/>
            <w:vMerge/>
            <w:tcBorders>
              <w:top w:val="nil"/>
            </w:tcBorders>
          </w:tcPr>
          <w:p w14:paraId="00C908F3" w14:textId="77777777" w:rsidR="00421AC7" w:rsidRPr="006F6CA9" w:rsidRDefault="00421AC7" w:rsidP="00421AC7">
            <w:pPr>
              <w:rPr>
                <w:rFonts w:asciiTheme="minorHAnsi" w:hAnsiTheme="minorHAnsi"/>
                <w:sz w:val="2"/>
                <w:szCs w:val="2"/>
              </w:rPr>
            </w:pPr>
          </w:p>
        </w:tc>
        <w:tc>
          <w:tcPr>
            <w:tcW w:w="3115" w:type="dxa"/>
          </w:tcPr>
          <w:p w14:paraId="3B68F75E" w14:textId="5EE6B655" w:rsidR="00421AC7" w:rsidRPr="003F6982" w:rsidRDefault="00EC51BD" w:rsidP="004355DE">
            <w:pPr>
              <w:pStyle w:val="TableParagraph"/>
              <w:spacing w:before="21" w:line="279" w:lineRule="exact"/>
              <w:ind w:left="21"/>
              <w:jc w:val="center"/>
              <w:rPr>
                <w:rFonts w:asciiTheme="minorHAnsi" w:hAnsiTheme="minorHAnsi"/>
                <w:sz w:val="24"/>
                <w:highlight w:val="yellow"/>
              </w:rPr>
            </w:pPr>
            <w:r>
              <w:rPr>
                <w:rFonts w:asciiTheme="minorHAnsi" w:hAnsiTheme="minorHAnsi"/>
                <w:sz w:val="24"/>
              </w:rPr>
              <w:t>£</w:t>
            </w:r>
            <w:r w:rsidR="004355DE">
              <w:rPr>
                <w:rFonts w:asciiTheme="minorHAnsi" w:hAnsiTheme="minorHAnsi"/>
                <w:sz w:val="24"/>
              </w:rPr>
              <w:t>700</w:t>
            </w:r>
          </w:p>
        </w:tc>
      </w:tr>
      <w:tr w:rsidR="005654F0" w:rsidRPr="006F6CA9" w14:paraId="3D9701E6" w14:textId="77777777" w:rsidTr="00421AC7">
        <w:trPr>
          <w:gridAfter w:val="2"/>
          <w:wAfter w:w="455" w:type="dxa"/>
          <w:trHeight w:val="405"/>
        </w:trPr>
        <w:tc>
          <w:tcPr>
            <w:tcW w:w="3821" w:type="dxa"/>
            <w:shd w:val="clear" w:color="auto" w:fill="F3F6FF"/>
          </w:tcPr>
          <w:p w14:paraId="5FB92EDD" w14:textId="77777777" w:rsidR="005654F0" w:rsidRPr="006F6CA9" w:rsidRDefault="005654F0" w:rsidP="005654F0">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4956" w:type="dxa"/>
            <w:gridSpan w:val="2"/>
            <w:shd w:val="clear" w:color="auto" w:fill="F3F6FF"/>
          </w:tcPr>
          <w:p w14:paraId="5E47C5A6" w14:textId="77777777" w:rsidR="005654F0" w:rsidRPr="006F6CA9" w:rsidRDefault="005654F0" w:rsidP="005654F0">
            <w:pPr>
              <w:pStyle w:val="TableParagraph"/>
              <w:spacing w:before="21"/>
              <w:ind w:right="1760"/>
              <w:jc w:val="center"/>
              <w:rPr>
                <w:rFonts w:asciiTheme="minorHAnsi" w:hAnsiTheme="minorHAnsi"/>
                <w:b/>
                <w:sz w:val="24"/>
              </w:rPr>
            </w:pPr>
            <w:r>
              <w:rPr>
                <w:rFonts w:asciiTheme="minorHAnsi" w:hAnsiTheme="minorHAnsi"/>
                <w:b/>
                <w:color w:val="231F20"/>
                <w:sz w:val="24"/>
              </w:rPr>
              <w:t xml:space="preserve">                            Implementati</w:t>
            </w:r>
            <w:r w:rsidRPr="006F6CA9">
              <w:rPr>
                <w:rFonts w:asciiTheme="minorHAnsi" w:hAnsiTheme="minorHAnsi"/>
                <w:b/>
                <w:color w:val="231F20"/>
                <w:sz w:val="24"/>
              </w:rPr>
              <w:t>on</w:t>
            </w:r>
          </w:p>
        </w:tc>
        <w:tc>
          <w:tcPr>
            <w:tcW w:w="3539" w:type="dxa"/>
            <w:gridSpan w:val="2"/>
            <w:shd w:val="clear" w:color="auto" w:fill="F3F6FF"/>
          </w:tcPr>
          <w:p w14:paraId="02766AB1" w14:textId="77777777" w:rsidR="005654F0" w:rsidRPr="006F6CA9" w:rsidRDefault="005654F0" w:rsidP="005654F0">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15" w:type="dxa"/>
            <w:shd w:val="clear" w:color="auto" w:fill="F3F6FF"/>
          </w:tcPr>
          <w:p w14:paraId="13E7C5AC" w14:textId="77777777" w:rsidR="005654F0" w:rsidRPr="006F6CA9" w:rsidRDefault="005654F0" w:rsidP="005654F0">
            <w:pPr>
              <w:pStyle w:val="TableParagraph"/>
              <w:ind w:left="0"/>
              <w:rPr>
                <w:rFonts w:asciiTheme="minorHAnsi" w:hAnsiTheme="minorHAnsi"/>
                <w:sz w:val="24"/>
              </w:rPr>
            </w:pPr>
          </w:p>
        </w:tc>
      </w:tr>
      <w:tr w:rsidR="005654F0" w:rsidRPr="006F6CA9" w14:paraId="481C63DB" w14:textId="77777777" w:rsidTr="00421AC7">
        <w:trPr>
          <w:gridAfter w:val="2"/>
          <w:wAfter w:w="455" w:type="dxa"/>
          <w:trHeight w:val="704"/>
        </w:trPr>
        <w:tc>
          <w:tcPr>
            <w:tcW w:w="3821" w:type="dxa"/>
            <w:shd w:val="clear" w:color="auto" w:fill="F3F6FF"/>
          </w:tcPr>
          <w:p w14:paraId="653097B0" w14:textId="77777777" w:rsidR="005654F0" w:rsidRPr="006F6CA9" w:rsidRDefault="005654F0" w:rsidP="005654F0">
            <w:pPr>
              <w:pStyle w:val="TableParagraph"/>
              <w:spacing w:line="276" w:lineRule="exact"/>
              <w:rPr>
                <w:rFonts w:asciiTheme="minorHAnsi" w:hAnsiTheme="minorHAnsi"/>
                <w:sz w:val="24"/>
              </w:rPr>
            </w:pPr>
            <w:r w:rsidRPr="0095770E">
              <w:rPr>
                <w:rFonts w:asciiTheme="minorHAnsi" w:hAnsiTheme="minorHAnsi"/>
                <w:color w:val="231F20"/>
                <w:sz w:val="24"/>
              </w:rPr>
              <w:t xml:space="preserve">School focus with clarity on intended </w:t>
            </w:r>
            <w:r w:rsidRPr="0095770E">
              <w:rPr>
                <w:rFonts w:asciiTheme="minorHAnsi" w:hAnsiTheme="minorHAnsi"/>
                <w:b/>
                <w:color w:val="231F20"/>
                <w:sz w:val="24"/>
              </w:rPr>
              <w:t>impact on pupils</w:t>
            </w:r>
            <w:r w:rsidRPr="0095770E">
              <w:rPr>
                <w:rFonts w:asciiTheme="minorHAnsi" w:hAnsiTheme="minorHAnsi"/>
                <w:color w:val="231F20"/>
                <w:sz w:val="24"/>
              </w:rPr>
              <w:t>:</w:t>
            </w:r>
          </w:p>
        </w:tc>
        <w:tc>
          <w:tcPr>
            <w:tcW w:w="3540" w:type="dxa"/>
            <w:shd w:val="clear" w:color="auto" w:fill="F3F6FF"/>
          </w:tcPr>
          <w:p w14:paraId="1438318D" w14:textId="77777777" w:rsidR="005654F0" w:rsidRPr="0095770E" w:rsidRDefault="005654F0" w:rsidP="005654F0">
            <w:pPr>
              <w:pStyle w:val="TableParagraph"/>
              <w:spacing w:before="21"/>
              <w:rPr>
                <w:rFonts w:asciiTheme="minorHAnsi" w:hAnsiTheme="minorHAnsi"/>
                <w:sz w:val="24"/>
              </w:rPr>
            </w:pPr>
            <w:r w:rsidRPr="0095770E">
              <w:rPr>
                <w:rFonts w:asciiTheme="minorHAnsi" w:hAnsiTheme="minorHAnsi"/>
                <w:color w:val="231F20"/>
                <w:sz w:val="24"/>
              </w:rPr>
              <w:t>Actions to achieve:</w:t>
            </w:r>
          </w:p>
        </w:tc>
        <w:tc>
          <w:tcPr>
            <w:tcW w:w="1416" w:type="dxa"/>
            <w:shd w:val="clear" w:color="auto" w:fill="F3F6FF"/>
          </w:tcPr>
          <w:p w14:paraId="4AD1B64E" w14:textId="77777777" w:rsidR="005654F0" w:rsidRPr="0095770E" w:rsidRDefault="005654F0" w:rsidP="005654F0">
            <w:pPr>
              <w:pStyle w:val="TableParagraph"/>
              <w:spacing w:before="19" w:line="288" w:lineRule="exact"/>
              <w:rPr>
                <w:rFonts w:asciiTheme="minorHAnsi" w:hAnsiTheme="minorHAnsi"/>
                <w:sz w:val="24"/>
              </w:rPr>
            </w:pPr>
            <w:r w:rsidRPr="0095770E">
              <w:rPr>
                <w:rFonts w:asciiTheme="minorHAnsi" w:hAnsiTheme="minorHAnsi"/>
                <w:color w:val="231F20"/>
                <w:sz w:val="24"/>
              </w:rPr>
              <w:t>Funding allocated:</w:t>
            </w:r>
          </w:p>
        </w:tc>
        <w:tc>
          <w:tcPr>
            <w:tcW w:w="3539" w:type="dxa"/>
            <w:gridSpan w:val="2"/>
            <w:shd w:val="clear" w:color="auto" w:fill="F3F6FF"/>
          </w:tcPr>
          <w:p w14:paraId="6A4B9E22" w14:textId="77777777" w:rsidR="005654F0" w:rsidRPr="0095770E" w:rsidRDefault="005654F0" w:rsidP="005654F0">
            <w:pPr>
              <w:pStyle w:val="TableParagraph"/>
              <w:spacing w:before="21"/>
              <w:rPr>
                <w:rFonts w:asciiTheme="minorHAnsi" w:hAnsiTheme="minorHAnsi"/>
                <w:sz w:val="24"/>
              </w:rPr>
            </w:pPr>
            <w:r w:rsidRPr="0095770E">
              <w:rPr>
                <w:rFonts w:asciiTheme="minorHAnsi" w:hAnsiTheme="minorHAnsi"/>
                <w:color w:val="231F20"/>
                <w:sz w:val="24"/>
              </w:rPr>
              <w:t>Evidence and impact:</w:t>
            </w:r>
          </w:p>
        </w:tc>
        <w:tc>
          <w:tcPr>
            <w:tcW w:w="3115" w:type="dxa"/>
            <w:shd w:val="clear" w:color="auto" w:fill="F3F6FF"/>
          </w:tcPr>
          <w:p w14:paraId="71FE6959" w14:textId="3C6D88B8" w:rsidR="005654F0" w:rsidRPr="0095770E" w:rsidRDefault="005654F0" w:rsidP="005654F0">
            <w:pPr>
              <w:pStyle w:val="TableParagraph"/>
              <w:spacing w:before="19" w:line="288" w:lineRule="exact"/>
              <w:rPr>
                <w:rFonts w:asciiTheme="minorHAnsi" w:hAnsiTheme="minorHAnsi"/>
                <w:sz w:val="24"/>
              </w:rPr>
            </w:pPr>
            <w:r w:rsidRPr="0095770E">
              <w:rPr>
                <w:rFonts w:asciiTheme="minorHAnsi" w:hAnsiTheme="minorHAnsi"/>
                <w:color w:val="231F20"/>
                <w:sz w:val="24"/>
              </w:rPr>
              <w:t>Sustainability and suggested next steps:</w:t>
            </w:r>
            <w:r w:rsidR="00D13D2B">
              <w:rPr>
                <w:rFonts w:asciiTheme="minorHAnsi" w:hAnsiTheme="minorHAnsi"/>
                <w:color w:val="231F20"/>
                <w:sz w:val="24"/>
              </w:rPr>
              <w:t xml:space="preserve"> </w:t>
            </w:r>
            <w:r w:rsidR="00292CBC">
              <w:rPr>
                <w:rFonts w:asciiTheme="minorHAnsi" w:hAnsiTheme="minorHAnsi"/>
                <w:color w:val="231F20"/>
                <w:sz w:val="24"/>
              </w:rPr>
              <w:t>2024-25</w:t>
            </w:r>
          </w:p>
        </w:tc>
      </w:tr>
      <w:tr w:rsidR="00534147" w:rsidRPr="006F6CA9" w14:paraId="7188EFE2" w14:textId="77777777" w:rsidTr="00421AC7">
        <w:trPr>
          <w:gridAfter w:val="2"/>
          <w:wAfter w:w="455" w:type="dxa"/>
          <w:trHeight w:val="1690"/>
        </w:trPr>
        <w:tc>
          <w:tcPr>
            <w:tcW w:w="3821" w:type="dxa"/>
          </w:tcPr>
          <w:p w14:paraId="4645FAC4" w14:textId="02A97523" w:rsidR="00534147" w:rsidRPr="00B26119" w:rsidRDefault="00534147" w:rsidP="00534147">
            <w:pPr>
              <w:adjustRightInd w:val="0"/>
              <w:rPr>
                <w:rFonts w:asciiTheme="minorHAnsi" w:hAnsiTheme="minorHAnsi" w:cstheme="minorHAnsi"/>
                <w:color w:val="000000"/>
                <w:sz w:val="20"/>
                <w:szCs w:val="20"/>
              </w:rPr>
            </w:pPr>
            <w:r w:rsidRPr="00B26119">
              <w:rPr>
                <w:rFonts w:asciiTheme="minorHAnsi" w:hAnsiTheme="minorHAnsi" w:cstheme="minorHAnsi"/>
                <w:color w:val="000000"/>
                <w:sz w:val="20"/>
                <w:szCs w:val="20"/>
              </w:rPr>
              <w:t xml:space="preserve">Persist in advocating </w:t>
            </w:r>
            <w:r>
              <w:rPr>
                <w:rFonts w:asciiTheme="minorHAnsi" w:hAnsiTheme="minorHAnsi" w:cstheme="minorHAnsi"/>
                <w:color w:val="000000"/>
                <w:sz w:val="20"/>
                <w:szCs w:val="20"/>
              </w:rPr>
              <w:t>for the health and wellness of pupils</w:t>
            </w:r>
            <w:r w:rsidRPr="00B26119">
              <w:rPr>
                <w:rFonts w:asciiTheme="minorHAnsi" w:hAnsiTheme="minorHAnsi" w:cstheme="minorHAnsi"/>
                <w:color w:val="000000"/>
                <w:sz w:val="20"/>
                <w:szCs w:val="20"/>
              </w:rPr>
              <w:t xml:space="preserve"> by providing opportunities for their involvement in physical sports while addressing issues related to excess weight and obesity.</w:t>
            </w:r>
          </w:p>
          <w:p w14:paraId="05B20128" w14:textId="77777777" w:rsidR="00534147" w:rsidRPr="00B26119" w:rsidRDefault="00534147" w:rsidP="00534147">
            <w:pPr>
              <w:adjustRightInd w:val="0"/>
              <w:rPr>
                <w:rFonts w:asciiTheme="minorHAnsi" w:hAnsiTheme="minorHAnsi" w:cstheme="minorHAnsi"/>
                <w:color w:val="000000"/>
                <w:sz w:val="20"/>
                <w:szCs w:val="20"/>
              </w:rPr>
            </w:pPr>
          </w:p>
          <w:p w14:paraId="2E141437" w14:textId="77777777" w:rsidR="00534147" w:rsidRPr="00B26119" w:rsidRDefault="00534147" w:rsidP="00534147">
            <w:pPr>
              <w:adjustRightInd w:val="0"/>
              <w:rPr>
                <w:rFonts w:asciiTheme="minorHAnsi" w:hAnsiTheme="minorHAnsi" w:cstheme="minorHAnsi"/>
                <w:color w:val="000000"/>
                <w:sz w:val="20"/>
                <w:szCs w:val="20"/>
              </w:rPr>
            </w:pPr>
            <w:r w:rsidRPr="00B26119">
              <w:rPr>
                <w:rFonts w:asciiTheme="minorHAnsi" w:hAnsiTheme="minorHAnsi" w:cstheme="minorHAnsi"/>
                <w:color w:val="000000"/>
                <w:sz w:val="20"/>
                <w:szCs w:val="20"/>
              </w:rPr>
              <w:t>To elevate the visibility of Physical Education and Sports both within the school and the local community, fostering increased enthusiasm for participation and a sense of pride among pupils in their school.</w:t>
            </w:r>
          </w:p>
          <w:p w14:paraId="18E307BE" w14:textId="77777777" w:rsidR="00534147" w:rsidRPr="00B26119" w:rsidRDefault="00534147" w:rsidP="00534147">
            <w:pPr>
              <w:adjustRightInd w:val="0"/>
              <w:rPr>
                <w:rFonts w:asciiTheme="minorHAnsi" w:hAnsiTheme="minorHAnsi" w:cstheme="minorHAnsi"/>
                <w:color w:val="000000"/>
                <w:sz w:val="20"/>
                <w:szCs w:val="20"/>
              </w:rPr>
            </w:pPr>
          </w:p>
          <w:p w14:paraId="58ACBDF1" w14:textId="77777777" w:rsidR="00534147" w:rsidRPr="00B26119" w:rsidRDefault="00534147" w:rsidP="00534147">
            <w:pPr>
              <w:adjustRightInd w:val="0"/>
              <w:rPr>
                <w:rFonts w:asciiTheme="minorHAnsi" w:hAnsiTheme="minorHAnsi" w:cstheme="minorHAnsi"/>
                <w:color w:val="000000"/>
                <w:sz w:val="20"/>
                <w:szCs w:val="20"/>
              </w:rPr>
            </w:pPr>
          </w:p>
          <w:p w14:paraId="63C5E051" w14:textId="393B6283" w:rsidR="00534147" w:rsidRDefault="00534147" w:rsidP="00534147">
            <w:pPr>
              <w:adjustRightInd w:val="0"/>
              <w:rPr>
                <w:rFonts w:asciiTheme="minorHAnsi" w:hAnsiTheme="minorHAnsi" w:cstheme="minorHAnsi"/>
                <w:color w:val="000000"/>
                <w:sz w:val="20"/>
                <w:szCs w:val="20"/>
              </w:rPr>
            </w:pPr>
          </w:p>
          <w:p w14:paraId="363F0253" w14:textId="77777777" w:rsidR="00534147" w:rsidRDefault="00534147" w:rsidP="00534147">
            <w:pPr>
              <w:adjustRightInd w:val="0"/>
              <w:rPr>
                <w:rFonts w:asciiTheme="minorHAnsi" w:hAnsiTheme="minorHAnsi" w:cstheme="minorHAnsi"/>
                <w:color w:val="000000"/>
                <w:sz w:val="20"/>
                <w:szCs w:val="20"/>
              </w:rPr>
            </w:pPr>
          </w:p>
          <w:p w14:paraId="193D1718" w14:textId="77777777" w:rsidR="00534147" w:rsidRPr="00CB41C7" w:rsidRDefault="00534147" w:rsidP="00534147">
            <w:pPr>
              <w:adjustRightInd w:val="0"/>
              <w:rPr>
                <w:rFonts w:asciiTheme="minorHAnsi" w:hAnsiTheme="minorHAnsi" w:cstheme="minorHAnsi"/>
                <w:color w:val="000000"/>
                <w:sz w:val="20"/>
                <w:szCs w:val="20"/>
              </w:rPr>
            </w:pPr>
          </w:p>
          <w:p w14:paraId="72F72FC5" w14:textId="6D11B2F8" w:rsidR="00534147" w:rsidRDefault="00534147" w:rsidP="00534147">
            <w:pPr>
              <w:adjustRightInd w:val="0"/>
              <w:rPr>
                <w:rFonts w:asciiTheme="minorHAnsi" w:hAnsiTheme="minorHAnsi" w:cstheme="minorHAnsi"/>
                <w:color w:val="000000"/>
                <w:sz w:val="20"/>
                <w:szCs w:val="20"/>
              </w:rPr>
            </w:pPr>
          </w:p>
          <w:p w14:paraId="7682A93F" w14:textId="77777777" w:rsidR="00534147" w:rsidRPr="00B26119" w:rsidRDefault="00534147" w:rsidP="00534147">
            <w:pPr>
              <w:adjustRightInd w:val="0"/>
              <w:rPr>
                <w:rFonts w:asciiTheme="minorHAnsi" w:hAnsiTheme="minorHAnsi" w:cstheme="minorHAnsi"/>
                <w:color w:val="000000"/>
                <w:sz w:val="20"/>
                <w:szCs w:val="20"/>
              </w:rPr>
            </w:pPr>
          </w:p>
          <w:p w14:paraId="0DA3D80A" w14:textId="77777777" w:rsidR="00534147" w:rsidRPr="00B26119" w:rsidRDefault="00534147" w:rsidP="00534147">
            <w:pPr>
              <w:adjustRightInd w:val="0"/>
              <w:rPr>
                <w:rFonts w:asciiTheme="minorHAnsi" w:hAnsiTheme="minorHAnsi" w:cstheme="minorHAnsi"/>
                <w:color w:val="000000"/>
                <w:sz w:val="20"/>
                <w:szCs w:val="20"/>
              </w:rPr>
            </w:pPr>
          </w:p>
          <w:p w14:paraId="61A3BEBD" w14:textId="77777777" w:rsidR="00534147" w:rsidRPr="00B26119" w:rsidRDefault="00534147" w:rsidP="00534147">
            <w:pPr>
              <w:adjustRightInd w:val="0"/>
              <w:rPr>
                <w:rFonts w:asciiTheme="minorHAnsi" w:hAnsiTheme="minorHAnsi" w:cstheme="minorHAnsi"/>
                <w:color w:val="000000"/>
                <w:sz w:val="20"/>
                <w:szCs w:val="20"/>
              </w:rPr>
            </w:pPr>
          </w:p>
          <w:p w14:paraId="5B0BC29D" w14:textId="77777777" w:rsidR="00534147" w:rsidRPr="00CB41C7" w:rsidRDefault="00534147" w:rsidP="00534147">
            <w:pPr>
              <w:adjustRightInd w:val="0"/>
              <w:rPr>
                <w:rFonts w:asciiTheme="minorHAnsi" w:hAnsiTheme="minorHAnsi" w:cstheme="minorHAnsi"/>
                <w:color w:val="000000"/>
                <w:sz w:val="20"/>
                <w:szCs w:val="20"/>
              </w:rPr>
            </w:pPr>
          </w:p>
          <w:p w14:paraId="0FF07ABA" w14:textId="77777777" w:rsidR="00534147" w:rsidRPr="00CB41C7" w:rsidRDefault="00534147" w:rsidP="00534147">
            <w:pPr>
              <w:adjustRightInd w:val="0"/>
              <w:rPr>
                <w:rFonts w:asciiTheme="minorHAnsi" w:hAnsiTheme="minorHAnsi" w:cstheme="minorHAnsi"/>
                <w:color w:val="000000"/>
                <w:sz w:val="20"/>
                <w:szCs w:val="20"/>
              </w:rPr>
            </w:pPr>
          </w:p>
          <w:p w14:paraId="17A0E340" w14:textId="77777777" w:rsidR="00534147" w:rsidRPr="00CB41C7" w:rsidRDefault="00534147" w:rsidP="00534147">
            <w:pPr>
              <w:adjustRightInd w:val="0"/>
              <w:rPr>
                <w:rFonts w:asciiTheme="minorHAnsi" w:hAnsiTheme="minorHAnsi" w:cstheme="minorHAnsi"/>
                <w:color w:val="000000"/>
                <w:sz w:val="20"/>
                <w:szCs w:val="20"/>
              </w:rPr>
            </w:pPr>
          </w:p>
          <w:p w14:paraId="123AD223" w14:textId="77777777" w:rsidR="00534147" w:rsidRPr="00CB41C7" w:rsidRDefault="00534147" w:rsidP="00534147">
            <w:pPr>
              <w:pStyle w:val="TableParagraph"/>
              <w:ind w:left="0"/>
              <w:rPr>
                <w:rFonts w:asciiTheme="minorHAnsi" w:hAnsiTheme="minorHAnsi" w:cstheme="minorHAnsi"/>
                <w:sz w:val="20"/>
                <w:szCs w:val="20"/>
              </w:rPr>
            </w:pPr>
          </w:p>
          <w:p w14:paraId="759C51EB" w14:textId="77777777" w:rsidR="00534147" w:rsidRPr="00CB41C7" w:rsidRDefault="00534147" w:rsidP="00534147">
            <w:pPr>
              <w:pStyle w:val="TableParagraph"/>
              <w:ind w:left="0"/>
              <w:rPr>
                <w:rFonts w:asciiTheme="minorHAnsi" w:hAnsiTheme="minorHAnsi" w:cstheme="minorHAnsi"/>
                <w:sz w:val="20"/>
                <w:szCs w:val="20"/>
              </w:rPr>
            </w:pPr>
          </w:p>
          <w:p w14:paraId="08FF8FF9" w14:textId="77777777" w:rsidR="00534147" w:rsidRPr="00CB41C7" w:rsidRDefault="00534147" w:rsidP="00534147">
            <w:pPr>
              <w:adjustRightInd w:val="0"/>
              <w:ind w:right="171"/>
              <w:rPr>
                <w:rFonts w:asciiTheme="minorHAnsi" w:hAnsiTheme="minorHAnsi" w:cstheme="minorHAnsi"/>
                <w:sz w:val="20"/>
                <w:szCs w:val="20"/>
              </w:rPr>
            </w:pPr>
          </w:p>
        </w:tc>
        <w:tc>
          <w:tcPr>
            <w:tcW w:w="3540" w:type="dxa"/>
          </w:tcPr>
          <w:p w14:paraId="471BE18C" w14:textId="159E618D" w:rsidR="00534147" w:rsidRPr="00292CBC" w:rsidRDefault="00534147" w:rsidP="00534147">
            <w:pPr>
              <w:pStyle w:val="TableParagraph"/>
              <w:ind w:left="0"/>
              <w:rPr>
                <w:rFonts w:asciiTheme="minorHAnsi" w:hAnsiTheme="minorHAnsi" w:cstheme="minorHAnsi"/>
                <w:sz w:val="20"/>
                <w:szCs w:val="20"/>
              </w:rPr>
            </w:pPr>
            <w:r w:rsidRPr="00292CBC">
              <w:rPr>
                <w:rFonts w:asciiTheme="minorHAnsi" w:hAnsiTheme="minorHAnsi" w:cstheme="minorHAnsi"/>
                <w:sz w:val="20"/>
                <w:szCs w:val="20"/>
              </w:rPr>
              <w:t>Sustain the provision of breakfast, offering a nutritious breakfast along with physical sports activities to kickstart the day, while also integrating activities that promote both physical and mental well-being (30 minutes)</w:t>
            </w:r>
          </w:p>
          <w:p w14:paraId="62F02C91" w14:textId="2F106A26" w:rsidR="00534147" w:rsidRPr="00292CBC" w:rsidRDefault="00534147" w:rsidP="00534147">
            <w:pPr>
              <w:adjustRightInd w:val="0"/>
              <w:rPr>
                <w:sz w:val="20"/>
                <w:szCs w:val="20"/>
              </w:rPr>
            </w:pPr>
          </w:p>
          <w:p w14:paraId="1EB3289A" w14:textId="518F7268" w:rsidR="00534147" w:rsidRPr="00292CBC" w:rsidRDefault="00534147" w:rsidP="00534147">
            <w:pPr>
              <w:adjustRightInd w:val="0"/>
              <w:rPr>
                <w:sz w:val="20"/>
                <w:szCs w:val="20"/>
              </w:rPr>
            </w:pPr>
            <w:r w:rsidRPr="00292CBC">
              <w:rPr>
                <w:sz w:val="20"/>
                <w:szCs w:val="20"/>
              </w:rPr>
              <w:t>Identifying and reaching out to specific key individuals for breakfast club.</w:t>
            </w:r>
          </w:p>
          <w:p w14:paraId="564D83C3" w14:textId="76BFFA74" w:rsidR="00534147" w:rsidRPr="00292CBC" w:rsidRDefault="00534147" w:rsidP="00534147">
            <w:pPr>
              <w:pStyle w:val="NoSpacing"/>
              <w:rPr>
                <w:rFonts w:cstheme="minorHAnsi"/>
                <w:sz w:val="20"/>
                <w:szCs w:val="20"/>
              </w:rPr>
            </w:pPr>
          </w:p>
          <w:p w14:paraId="57F365D2" w14:textId="77777777" w:rsidR="00534147" w:rsidRPr="00292CBC" w:rsidRDefault="00534147" w:rsidP="00534147">
            <w:pPr>
              <w:pStyle w:val="NoSpacing"/>
              <w:rPr>
                <w:rFonts w:cstheme="minorHAnsi"/>
                <w:sz w:val="20"/>
                <w:szCs w:val="20"/>
              </w:rPr>
            </w:pPr>
            <w:r w:rsidRPr="00292CBC">
              <w:rPr>
                <w:rFonts w:cstheme="minorHAnsi"/>
                <w:sz w:val="20"/>
                <w:szCs w:val="20"/>
              </w:rPr>
              <w:t>Sports day - wide range of activities for the whole school to participate in + prizes.</w:t>
            </w:r>
          </w:p>
          <w:p w14:paraId="2F962020" w14:textId="09C618CD" w:rsidR="00534147" w:rsidRDefault="00534147" w:rsidP="00534147">
            <w:pPr>
              <w:pStyle w:val="ListParagraph"/>
              <w:spacing w:after="0" w:line="240" w:lineRule="auto"/>
              <w:rPr>
                <w:rFonts w:cstheme="minorHAnsi"/>
                <w:sz w:val="20"/>
                <w:szCs w:val="20"/>
              </w:rPr>
            </w:pPr>
          </w:p>
          <w:p w14:paraId="0FB238C8" w14:textId="77777777" w:rsidR="00C6300C" w:rsidRPr="00292CBC" w:rsidRDefault="00C6300C" w:rsidP="00534147">
            <w:pPr>
              <w:pStyle w:val="ListParagraph"/>
              <w:spacing w:after="0" w:line="240" w:lineRule="auto"/>
              <w:rPr>
                <w:rFonts w:cstheme="minorHAnsi"/>
                <w:sz w:val="20"/>
                <w:szCs w:val="20"/>
              </w:rPr>
            </w:pPr>
          </w:p>
          <w:p w14:paraId="2D5B489D" w14:textId="0F158F0E" w:rsidR="00534147" w:rsidRPr="00292CBC" w:rsidRDefault="00534147" w:rsidP="00534147">
            <w:pPr>
              <w:pStyle w:val="NoSpacing"/>
              <w:rPr>
                <w:rFonts w:cstheme="minorHAnsi"/>
                <w:sz w:val="20"/>
                <w:szCs w:val="20"/>
              </w:rPr>
            </w:pPr>
            <w:r w:rsidRPr="00292CBC">
              <w:rPr>
                <w:rFonts w:cstheme="minorHAnsi"/>
                <w:sz w:val="20"/>
                <w:szCs w:val="20"/>
              </w:rPr>
              <w:t>Daily Mile to continue and to raise importance. Children will document their participation.</w:t>
            </w:r>
          </w:p>
          <w:p w14:paraId="21FD7279" w14:textId="77777777" w:rsidR="00534147" w:rsidRPr="00292CBC" w:rsidRDefault="00534147" w:rsidP="00534147">
            <w:pPr>
              <w:pStyle w:val="NoSpacing"/>
              <w:rPr>
                <w:rFonts w:cstheme="minorHAnsi"/>
                <w:sz w:val="20"/>
                <w:szCs w:val="20"/>
              </w:rPr>
            </w:pPr>
          </w:p>
          <w:p w14:paraId="176730AD" w14:textId="5C8FCD9C" w:rsidR="00534147" w:rsidRPr="00292CBC" w:rsidRDefault="00534147" w:rsidP="00534147">
            <w:pPr>
              <w:adjustRightInd w:val="0"/>
              <w:rPr>
                <w:sz w:val="20"/>
                <w:szCs w:val="20"/>
              </w:rPr>
            </w:pPr>
            <w:r w:rsidRPr="00292CBC">
              <w:rPr>
                <w:sz w:val="20"/>
                <w:szCs w:val="20"/>
              </w:rPr>
              <w:t xml:space="preserve">Daily mile timetable to be displayed (engagement to be shared). Monitoring to take place – sharing of results and prizes. </w:t>
            </w:r>
          </w:p>
          <w:p w14:paraId="66D4B770" w14:textId="13CFC2B9" w:rsidR="00534147" w:rsidRPr="00292CBC" w:rsidRDefault="00534147" w:rsidP="00534147">
            <w:pPr>
              <w:pStyle w:val="NoSpacing"/>
              <w:rPr>
                <w:rFonts w:cstheme="minorHAnsi"/>
                <w:sz w:val="20"/>
                <w:szCs w:val="20"/>
              </w:rPr>
            </w:pPr>
          </w:p>
          <w:p w14:paraId="098E3B5A" w14:textId="77777777" w:rsidR="00534147" w:rsidRPr="00292CBC" w:rsidRDefault="00534147" w:rsidP="00534147">
            <w:pPr>
              <w:pStyle w:val="NoSpacing"/>
              <w:rPr>
                <w:rFonts w:cstheme="minorHAnsi"/>
                <w:sz w:val="20"/>
                <w:szCs w:val="20"/>
              </w:rPr>
            </w:pPr>
            <w:r w:rsidRPr="00292CBC">
              <w:rPr>
                <w:rFonts w:cstheme="minorHAnsi"/>
                <w:color w:val="000000"/>
                <w:sz w:val="20"/>
                <w:szCs w:val="20"/>
                <w:shd w:val="clear" w:color="auto" w:fill="FFFFFF"/>
              </w:rPr>
              <w:t>PE ambassadors calculating miles run by each class and times.</w:t>
            </w:r>
            <w:r w:rsidRPr="00292CBC">
              <w:rPr>
                <w:rFonts w:cstheme="minorHAnsi"/>
                <w:sz w:val="20"/>
                <w:szCs w:val="20"/>
              </w:rPr>
              <w:t xml:space="preserve"> Celebrations for classes during assembly. </w:t>
            </w:r>
          </w:p>
          <w:p w14:paraId="3087A23F" w14:textId="77777777" w:rsidR="00534147" w:rsidRPr="00292CBC" w:rsidRDefault="00534147" w:rsidP="00534147">
            <w:pPr>
              <w:pStyle w:val="NoSpacing"/>
              <w:rPr>
                <w:rFonts w:cstheme="minorHAnsi"/>
                <w:sz w:val="20"/>
                <w:szCs w:val="20"/>
              </w:rPr>
            </w:pPr>
          </w:p>
          <w:p w14:paraId="5E68075A" w14:textId="6CC73C95" w:rsidR="00534147" w:rsidRPr="00292CBC" w:rsidRDefault="00534147" w:rsidP="00534147">
            <w:pPr>
              <w:pStyle w:val="NoSpacing"/>
              <w:rPr>
                <w:rFonts w:cstheme="minorHAnsi"/>
                <w:sz w:val="20"/>
                <w:szCs w:val="20"/>
              </w:rPr>
            </w:pPr>
            <w:r w:rsidRPr="00292CBC">
              <w:rPr>
                <w:rFonts w:cstheme="minorHAnsi"/>
                <w:sz w:val="20"/>
                <w:szCs w:val="20"/>
              </w:rPr>
              <w:t xml:space="preserve">PE Ambassador REAL PE Jasmine – real leaders and play pals. </w:t>
            </w:r>
          </w:p>
          <w:p w14:paraId="5732AD38" w14:textId="2BF6FA6B" w:rsidR="00534147" w:rsidRPr="00292CBC" w:rsidRDefault="00534147" w:rsidP="00534147">
            <w:pPr>
              <w:pStyle w:val="TableParagraph"/>
              <w:ind w:left="0"/>
              <w:rPr>
                <w:rFonts w:asciiTheme="minorHAnsi" w:hAnsiTheme="minorHAnsi" w:cstheme="minorHAnsi"/>
                <w:sz w:val="20"/>
                <w:szCs w:val="20"/>
              </w:rPr>
            </w:pPr>
          </w:p>
          <w:p w14:paraId="05AA8FC7" w14:textId="6867F28F" w:rsidR="00534147" w:rsidRPr="00292CBC" w:rsidRDefault="00534147" w:rsidP="00534147">
            <w:pPr>
              <w:pStyle w:val="TableParagraph"/>
              <w:ind w:left="0"/>
              <w:rPr>
                <w:rFonts w:asciiTheme="minorHAnsi" w:hAnsiTheme="minorHAnsi" w:cstheme="minorHAnsi"/>
                <w:sz w:val="20"/>
                <w:szCs w:val="20"/>
              </w:rPr>
            </w:pPr>
            <w:r w:rsidRPr="00292CBC">
              <w:rPr>
                <w:rFonts w:asciiTheme="minorHAnsi" w:hAnsiTheme="minorHAnsi" w:cstheme="minorHAnsi"/>
                <w:sz w:val="20"/>
                <w:szCs w:val="20"/>
              </w:rPr>
              <w:t>Tournaments within school (break times and lunchtimes)</w:t>
            </w:r>
          </w:p>
          <w:p w14:paraId="7B5A73BF" w14:textId="77777777" w:rsidR="00534147" w:rsidRPr="00292CBC" w:rsidRDefault="00534147" w:rsidP="00534147">
            <w:pPr>
              <w:pStyle w:val="TableParagraph"/>
              <w:ind w:left="0"/>
              <w:rPr>
                <w:rFonts w:asciiTheme="minorHAnsi" w:hAnsiTheme="minorHAnsi" w:cstheme="minorHAnsi"/>
                <w:sz w:val="20"/>
                <w:szCs w:val="20"/>
              </w:rPr>
            </w:pPr>
          </w:p>
          <w:p w14:paraId="611636B2" w14:textId="46502ACB" w:rsidR="00534147" w:rsidRPr="00292CBC" w:rsidRDefault="00534147" w:rsidP="00534147">
            <w:pPr>
              <w:pStyle w:val="TableParagraph"/>
              <w:ind w:left="0"/>
              <w:rPr>
                <w:rFonts w:asciiTheme="minorHAnsi" w:hAnsiTheme="minorHAnsi" w:cstheme="minorHAnsi"/>
                <w:sz w:val="20"/>
                <w:szCs w:val="20"/>
              </w:rPr>
            </w:pPr>
          </w:p>
        </w:tc>
        <w:tc>
          <w:tcPr>
            <w:tcW w:w="1416" w:type="dxa"/>
          </w:tcPr>
          <w:p w14:paraId="2C3D3CDB" w14:textId="3E81757A" w:rsidR="00534147" w:rsidRPr="00292CBC" w:rsidRDefault="00EC51BD" w:rsidP="00534147">
            <w:pPr>
              <w:jc w:val="center"/>
              <w:rPr>
                <w:rFonts w:asciiTheme="minorHAnsi" w:hAnsiTheme="minorHAnsi" w:cstheme="minorHAnsi"/>
                <w:b/>
                <w:sz w:val="20"/>
                <w:szCs w:val="20"/>
              </w:rPr>
            </w:pPr>
            <w:r>
              <w:rPr>
                <w:rFonts w:asciiTheme="minorHAnsi" w:hAnsiTheme="minorHAnsi" w:cstheme="minorHAnsi"/>
                <w:b/>
                <w:sz w:val="20"/>
                <w:szCs w:val="20"/>
              </w:rPr>
              <w:t>Included in PE order</w:t>
            </w:r>
          </w:p>
          <w:p w14:paraId="4A188C05" w14:textId="68E903A0" w:rsidR="00534147" w:rsidRPr="00292CBC" w:rsidRDefault="00534147" w:rsidP="00534147">
            <w:pPr>
              <w:pStyle w:val="TableParagraph"/>
              <w:ind w:left="0"/>
              <w:rPr>
                <w:rFonts w:asciiTheme="minorHAnsi" w:hAnsiTheme="minorHAnsi" w:cstheme="minorHAnsi"/>
                <w:b/>
                <w:sz w:val="20"/>
                <w:szCs w:val="20"/>
              </w:rPr>
            </w:pPr>
          </w:p>
          <w:p w14:paraId="4E3D0B42" w14:textId="16E5BFAA" w:rsidR="00534147" w:rsidRPr="00292CBC" w:rsidRDefault="00534147" w:rsidP="00534147">
            <w:pPr>
              <w:pStyle w:val="TableParagraph"/>
              <w:ind w:left="0"/>
              <w:rPr>
                <w:rFonts w:asciiTheme="minorHAnsi" w:hAnsiTheme="minorHAnsi" w:cstheme="minorHAnsi"/>
                <w:b/>
                <w:sz w:val="20"/>
                <w:szCs w:val="20"/>
              </w:rPr>
            </w:pPr>
          </w:p>
          <w:p w14:paraId="3519D6FA" w14:textId="413DF760" w:rsidR="00534147" w:rsidRPr="00292CBC" w:rsidRDefault="00534147" w:rsidP="00534147">
            <w:pPr>
              <w:pStyle w:val="TableParagraph"/>
              <w:ind w:left="0"/>
              <w:rPr>
                <w:rFonts w:asciiTheme="minorHAnsi" w:hAnsiTheme="minorHAnsi" w:cstheme="minorHAnsi"/>
                <w:b/>
                <w:sz w:val="20"/>
                <w:szCs w:val="20"/>
              </w:rPr>
            </w:pPr>
          </w:p>
          <w:p w14:paraId="3BC56E37" w14:textId="77777777" w:rsidR="00534147" w:rsidRPr="00292CBC" w:rsidRDefault="00534147" w:rsidP="00534147">
            <w:pPr>
              <w:pStyle w:val="TableParagraph"/>
              <w:ind w:left="0"/>
              <w:rPr>
                <w:rFonts w:asciiTheme="minorHAnsi" w:hAnsiTheme="minorHAnsi" w:cstheme="minorHAnsi"/>
                <w:b/>
                <w:sz w:val="20"/>
                <w:szCs w:val="20"/>
              </w:rPr>
            </w:pPr>
          </w:p>
          <w:p w14:paraId="00A672B0" w14:textId="77777777" w:rsidR="00534147" w:rsidRPr="00292CBC" w:rsidRDefault="00534147" w:rsidP="00534147">
            <w:pPr>
              <w:pStyle w:val="TableParagraph"/>
              <w:ind w:left="0"/>
              <w:rPr>
                <w:rFonts w:asciiTheme="minorHAnsi" w:hAnsiTheme="minorHAnsi" w:cstheme="minorHAnsi"/>
                <w:b/>
                <w:sz w:val="20"/>
                <w:szCs w:val="20"/>
              </w:rPr>
            </w:pPr>
          </w:p>
          <w:p w14:paraId="5E4D0C57" w14:textId="744F33E2" w:rsidR="00534147" w:rsidRPr="00292CBC" w:rsidRDefault="000B49AC" w:rsidP="0053414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N/A</w:t>
            </w:r>
          </w:p>
          <w:p w14:paraId="2AC06E04" w14:textId="1D86660E" w:rsidR="00534147" w:rsidRDefault="00534147" w:rsidP="00534147">
            <w:pPr>
              <w:pStyle w:val="TableParagraph"/>
              <w:ind w:left="0"/>
              <w:rPr>
                <w:rFonts w:asciiTheme="minorHAnsi" w:hAnsiTheme="minorHAnsi" w:cstheme="minorHAnsi"/>
                <w:b/>
                <w:sz w:val="20"/>
                <w:szCs w:val="20"/>
              </w:rPr>
            </w:pPr>
          </w:p>
          <w:p w14:paraId="4805F1CA" w14:textId="77777777" w:rsidR="000B49AC" w:rsidRPr="00292CBC" w:rsidRDefault="000B49AC" w:rsidP="00534147">
            <w:pPr>
              <w:pStyle w:val="TableParagraph"/>
              <w:ind w:left="0"/>
              <w:rPr>
                <w:rFonts w:asciiTheme="minorHAnsi" w:hAnsiTheme="minorHAnsi" w:cstheme="minorHAnsi"/>
                <w:b/>
                <w:sz w:val="20"/>
                <w:szCs w:val="20"/>
              </w:rPr>
            </w:pPr>
          </w:p>
          <w:p w14:paraId="7392F72C" w14:textId="6A3F92FE" w:rsidR="00534147" w:rsidRPr="00292CBC" w:rsidRDefault="000B49AC" w:rsidP="0053414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w:t>
            </w:r>
            <w:r w:rsidR="004355DE">
              <w:rPr>
                <w:rFonts w:asciiTheme="minorHAnsi" w:hAnsiTheme="minorHAnsi" w:cstheme="minorHAnsi"/>
                <w:b/>
                <w:sz w:val="20"/>
                <w:szCs w:val="20"/>
              </w:rPr>
              <w:t>200</w:t>
            </w:r>
          </w:p>
          <w:p w14:paraId="603698FB" w14:textId="77777777" w:rsidR="00534147" w:rsidRPr="00292CBC" w:rsidRDefault="00534147" w:rsidP="00534147">
            <w:pPr>
              <w:pStyle w:val="TableParagraph"/>
              <w:ind w:left="0"/>
              <w:jc w:val="center"/>
              <w:rPr>
                <w:rFonts w:asciiTheme="minorHAnsi" w:hAnsiTheme="minorHAnsi" w:cstheme="minorHAnsi"/>
                <w:b/>
                <w:sz w:val="20"/>
                <w:szCs w:val="20"/>
              </w:rPr>
            </w:pPr>
          </w:p>
          <w:p w14:paraId="3D195438" w14:textId="43390EFF" w:rsidR="00534147" w:rsidRDefault="00534147" w:rsidP="00534147">
            <w:pPr>
              <w:pStyle w:val="TableParagraph"/>
              <w:ind w:left="0"/>
              <w:jc w:val="center"/>
              <w:rPr>
                <w:rFonts w:asciiTheme="minorHAnsi" w:hAnsiTheme="minorHAnsi" w:cstheme="minorHAnsi"/>
                <w:b/>
                <w:sz w:val="20"/>
                <w:szCs w:val="20"/>
              </w:rPr>
            </w:pPr>
          </w:p>
          <w:p w14:paraId="7F012B45" w14:textId="77777777" w:rsidR="00C6300C" w:rsidRPr="00292CBC" w:rsidRDefault="00C6300C" w:rsidP="00534147">
            <w:pPr>
              <w:pStyle w:val="TableParagraph"/>
              <w:ind w:left="0"/>
              <w:jc w:val="center"/>
              <w:rPr>
                <w:rFonts w:asciiTheme="minorHAnsi" w:hAnsiTheme="minorHAnsi" w:cstheme="minorHAnsi"/>
                <w:b/>
                <w:sz w:val="20"/>
                <w:szCs w:val="20"/>
              </w:rPr>
            </w:pPr>
          </w:p>
          <w:p w14:paraId="1BB52538" w14:textId="2081A0A2" w:rsidR="00534147" w:rsidRPr="00292CBC" w:rsidRDefault="00534147" w:rsidP="00534147">
            <w:pPr>
              <w:pStyle w:val="TableParagraph"/>
              <w:ind w:left="0"/>
              <w:jc w:val="center"/>
              <w:rPr>
                <w:rFonts w:asciiTheme="minorHAnsi" w:hAnsiTheme="minorHAnsi" w:cstheme="minorHAnsi"/>
                <w:b/>
                <w:sz w:val="20"/>
                <w:szCs w:val="20"/>
              </w:rPr>
            </w:pPr>
            <w:r w:rsidRPr="00292CBC">
              <w:rPr>
                <w:rFonts w:asciiTheme="minorHAnsi" w:hAnsiTheme="minorHAnsi" w:cstheme="minorHAnsi"/>
                <w:b/>
                <w:sz w:val="20"/>
                <w:szCs w:val="20"/>
              </w:rPr>
              <w:t>Included in PE resource order</w:t>
            </w:r>
          </w:p>
          <w:p w14:paraId="5D755A0D" w14:textId="1F19285E" w:rsidR="00534147" w:rsidRDefault="00534147" w:rsidP="00534147">
            <w:pPr>
              <w:pStyle w:val="TableParagraph"/>
              <w:ind w:left="0"/>
              <w:rPr>
                <w:rFonts w:asciiTheme="minorHAnsi" w:hAnsiTheme="minorHAnsi" w:cstheme="minorHAnsi"/>
                <w:sz w:val="20"/>
                <w:szCs w:val="20"/>
              </w:rPr>
            </w:pPr>
          </w:p>
          <w:p w14:paraId="232E67CE" w14:textId="77777777" w:rsidR="000B49AC" w:rsidRPr="00292CBC" w:rsidRDefault="000B49AC" w:rsidP="00534147">
            <w:pPr>
              <w:pStyle w:val="TableParagraph"/>
              <w:ind w:left="0"/>
              <w:rPr>
                <w:rFonts w:asciiTheme="minorHAnsi" w:hAnsiTheme="minorHAnsi" w:cstheme="minorHAnsi"/>
                <w:sz w:val="20"/>
                <w:szCs w:val="20"/>
              </w:rPr>
            </w:pPr>
          </w:p>
          <w:p w14:paraId="13C9C609" w14:textId="77777777" w:rsidR="00534147" w:rsidRPr="00292CBC" w:rsidRDefault="00534147" w:rsidP="00534147">
            <w:pPr>
              <w:pStyle w:val="TableParagraph"/>
              <w:ind w:left="0"/>
              <w:jc w:val="center"/>
              <w:rPr>
                <w:rFonts w:asciiTheme="minorHAnsi" w:hAnsiTheme="minorHAnsi" w:cstheme="minorHAnsi"/>
                <w:b/>
                <w:sz w:val="20"/>
                <w:szCs w:val="20"/>
              </w:rPr>
            </w:pPr>
            <w:r w:rsidRPr="00292CBC">
              <w:rPr>
                <w:rFonts w:asciiTheme="minorHAnsi" w:hAnsiTheme="minorHAnsi" w:cstheme="minorHAnsi"/>
                <w:b/>
                <w:sz w:val="20"/>
                <w:szCs w:val="20"/>
              </w:rPr>
              <w:t>N/A</w:t>
            </w:r>
          </w:p>
          <w:p w14:paraId="3EBEF3B4" w14:textId="77777777" w:rsidR="00534147" w:rsidRPr="00292CBC" w:rsidRDefault="00534147" w:rsidP="00534147">
            <w:pPr>
              <w:rPr>
                <w:sz w:val="20"/>
                <w:szCs w:val="20"/>
              </w:rPr>
            </w:pPr>
          </w:p>
          <w:p w14:paraId="3E980F37" w14:textId="77777777" w:rsidR="00534147" w:rsidRPr="00292CBC" w:rsidRDefault="00534147" w:rsidP="00534147">
            <w:pPr>
              <w:rPr>
                <w:sz w:val="20"/>
                <w:szCs w:val="20"/>
              </w:rPr>
            </w:pPr>
          </w:p>
          <w:p w14:paraId="6A8C8E1D" w14:textId="45412287" w:rsidR="00534147" w:rsidRPr="00292CBC" w:rsidRDefault="00534147" w:rsidP="00534147">
            <w:pPr>
              <w:rPr>
                <w:sz w:val="20"/>
                <w:szCs w:val="20"/>
              </w:rPr>
            </w:pPr>
          </w:p>
          <w:p w14:paraId="6ED66B82" w14:textId="518F5E6D" w:rsidR="00534147" w:rsidRPr="00292CBC" w:rsidRDefault="00534147" w:rsidP="00534147">
            <w:pPr>
              <w:jc w:val="center"/>
              <w:rPr>
                <w:b/>
                <w:sz w:val="20"/>
                <w:szCs w:val="20"/>
              </w:rPr>
            </w:pPr>
            <w:r w:rsidRPr="00292CBC">
              <w:rPr>
                <w:b/>
                <w:sz w:val="20"/>
                <w:szCs w:val="20"/>
              </w:rPr>
              <w:t>£500</w:t>
            </w:r>
          </w:p>
          <w:p w14:paraId="2D34E646" w14:textId="77777777" w:rsidR="00534147" w:rsidRPr="00292CBC" w:rsidRDefault="00534147" w:rsidP="00534147">
            <w:pPr>
              <w:rPr>
                <w:sz w:val="20"/>
                <w:szCs w:val="20"/>
              </w:rPr>
            </w:pPr>
          </w:p>
          <w:p w14:paraId="455C6F5E" w14:textId="4E0C78B7" w:rsidR="00534147" w:rsidRDefault="00534147" w:rsidP="00534147">
            <w:pPr>
              <w:rPr>
                <w:sz w:val="20"/>
                <w:szCs w:val="20"/>
              </w:rPr>
            </w:pPr>
          </w:p>
          <w:p w14:paraId="4F7FDDB8" w14:textId="77777777" w:rsidR="00534147" w:rsidRPr="00292CBC" w:rsidRDefault="00534147" w:rsidP="00534147">
            <w:pPr>
              <w:rPr>
                <w:sz w:val="20"/>
                <w:szCs w:val="20"/>
              </w:rPr>
            </w:pPr>
          </w:p>
          <w:p w14:paraId="0121B213" w14:textId="77777777" w:rsidR="00534147" w:rsidRPr="00292CBC" w:rsidRDefault="00534147" w:rsidP="00534147">
            <w:pPr>
              <w:jc w:val="center"/>
              <w:rPr>
                <w:b/>
                <w:sz w:val="20"/>
                <w:szCs w:val="20"/>
              </w:rPr>
            </w:pPr>
            <w:r w:rsidRPr="00292CBC">
              <w:rPr>
                <w:b/>
                <w:sz w:val="20"/>
                <w:szCs w:val="20"/>
              </w:rPr>
              <w:t>N/A</w:t>
            </w:r>
          </w:p>
          <w:p w14:paraId="7527562B" w14:textId="04B93F86" w:rsidR="00534147" w:rsidRPr="00292CBC" w:rsidRDefault="00534147" w:rsidP="00534147">
            <w:pPr>
              <w:rPr>
                <w:sz w:val="20"/>
                <w:szCs w:val="20"/>
              </w:rPr>
            </w:pPr>
          </w:p>
          <w:p w14:paraId="12515A6A" w14:textId="46511284" w:rsidR="00534147" w:rsidRPr="00292CBC" w:rsidRDefault="00534147" w:rsidP="00534147">
            <w:pPr>
              <w:rPr>
                <w:sz w:val="20"/>
                <w:szCs w:val="20"/>
              </w:rPr>
            </w:pPr>
          </w:p>
          <w:p w14:paraId="26258B17" w14:textId="11EAAB3A" w:rsidR="00534147" w:rsidRPr="00292CBC" w:rsidRDefault="00534147" w:rsidP="00534147">
            <w:pPr>
              <w:jc w:val="center"/>
              <w:rPr>
                <w:b/>
                <w:sz w:val="20"/>
                <w:szCs w:val="20"/>
              </w:rPr>
            </w:pPr>
            <w:r w:rsidRPr="00292CBC">
              <w:rPr>
                <w:b/>
                <w:sz w:val="20"/>
                <w:szCs w:val="20"/>
              </w:rPr>
              <w:t>(</w:t>
            </w:r>
            <w:r>
              <w:rPr>
                <w:b/>
                <w:sz w:val="20"/>
                <w:szCs w:val="20"/>
              </w:rPr>
              <w:t xml:space="preserve">Included in extra </w:t>
            </w:r>
            <w:proofErr w:type="spellStart"/>
            <w:r>
              <w:rPr>
                <w:b/>
                <w:sz w:val="20"/>
                <w:szCs w:val="20"/>
              </w:rPr>
              <w:t>cpd</w:t>
            </w:r>
            <w:proofErr w:type="spellEnd"/>
            <w:r>
              <w:rPr>
                <w:b/>
                <w:sz w:val="20"/>
                <w:szCs w:val="20"/>
              </w:rPr>
              <w:t>)</w:t>
            </w:r>
          </w:p>
          <w:p w14:paraId="6ABEF83D" w14:textId="3B46335F" w:rsidR="00534147" w:rsidRPr="00292CBC" w:rsidRDefault="00534147" w:rsidP="00534147">
            <w:pPr>
              <w:rPr>
                <w:sz w:val="20"/>
                <w:szCs w:val="20"/>
              </w:rPr>
            </w:pPr>
          </w:p>
          <w:p w14:paraId="0B93CAA0" w14:textId="77777777" w:rsidR="00534147" w:rsidRPr="00292CBC" w:rsidRDefault="00534147" w:rsidP="00534147">
            <w:pPr>
              <w:rPr>
                <w:sz w:val="20"/>
                <w:szCs w:val="20"/>
              </w:rPr>
            </w:pPr>
          </w:p>
          <w:p w14:paraId="6688C199" w14:textId="1CEB21A8" w:rsidR="00534147" w:rsidRPr="00292CBC" w:rsidRDefault="00534147" w:rsidP="00534147">
            <w:pPr>
              <w:rPr>
                <w:b/>
                <w:sz w:val="20"/>
                <w:szCs w:val="20"/>
              </w:rPr>
            </w:pPr>
          </w:p>
        </w:tc>
        <w:tc>
          <w:tcPr>
            <w:tcW w:w="3539" w:type="dxa"/>
            <w:gridSpan w:val="2"/>
          </w:tcPr>
          <w:p w14:paraId="67A9967E" w14:textId="77777777" w:rsidR="00534147" w:rsidRPr="00517C59" w:rsidRDefault="00534147" w:rsidP="00534147"/>
        </w:tc>
        <w:tc>
          <w:tcPr>
            <w:tcW w:w="3115" w:type="dxa"/>
          </w:tcPr>
          <w:p w14:paraId="221E427A" w14:textId="682607FF" w:rsidR="00534147" w:rsidRPr="001017E5" w:rsidRDefault="00534147" w:rsidP="001017E5">
            <w:pPr>
              <w:rPr>
                <w:rFonts w:asciiTheme="minorHAnsi" w:hAnsiTheme="minorHAnsi" w:cstheme="minorHAnsi"/>
                <w:sz w:val="20"/>
                <w:szCs w:val="20"/>
              </w:rPr>
            </w:pPr>
          </w:p>
        </w:tc>
      </w:tr>
    </w:tbl>
    <w:p w14:paraId="2D67AD09" w14:textId="77777777" w:rsidR="005417A9" w:rsidRPr="006F6CA9" w:rsidRDefault="005417A9" w:rsidP="005417A9">
      <w:pPr>
        <w:rPr>
          <w:rFonts w:asciiTheme="minorHAnsi" w:hAnsiTheme="minorHAnsi"/>
          <w:sz w:val="24"/>
        </w:rPr>
        <w:sectPr w:rsidR="005417A9" w:rsidRPr="006F6CA9" w:rsidSect="00C31CEB">
          <w:footerReference w:type="default" r:id="rId8"/>
          <w:pgSz w:w="16840" w:h="11910" w:orient="landscape"/>
          <w:pgMar w:top="420" w:right="822" w:bottom="780" w:left="567"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532"/>
        <w:gridCol w:w="3554"/>
        <w:gridCol w:w="3076"/>
      </w:tblGrid>
      <w:tr w:rsidR="005417A9" w:rsidRPr="006F6CA9" w14:paraId="27919A80" w14:textId="77777777" w:rsidTr="00FD69C9">
        <w:trPr>
          <w:trHeight w:val="383"/>
        </w:trPr>
        <w:tc>
          <w:tcPr>
            <w:tcW w:w="12302" w:type="dxa"/>
            <w:gridSpan w:val="4"/>
            <w:vMerge w:val="restart"/>
          </w:tcPr>
          <w:p w14:paraId="7D65F687" w14:textId="77777777" w:rsidR="005417A9" w:rsidRPr="00927FEC" w:rsidRDefault="005417A9" w:rsidP="00FD69C9">
            <w:pPr>
              <w:pStyle w:val="TableParagraph"/>
              <w:spacing w:line="257" w:lineRule="exact"/>
              <w:ind w:left="28"/>
              <w:rPr>
                <w:rFonts w:asciiTheme="minorHAnsi" w:hAnsiTheme="minorHAnsi"/>
                <w:b/>
                <w:sz w:val="24"/>
              </w:rPr>
            </w:pPr>
            <w:r w:rsidRPr="00927FEC">
              <w:rPr>
                <w:rFonts w:asciiTheme="minorHAnsi" w:hAnsiTheme="minorHAnsi"/>
                <w:b/>
                <w:color w:val="0070C0"/>
                <w:sz w:val="24"/>
              </w:rPr>
              <w:lastRenderedPageBreak/>
              <w:t>Key indicator 3: Increased confidence, knowledge and skills of all staff in teaching PE and sport</w:t>
            </w:r>
          </w:p>
        </w:tc>
        <w:tc>
          <w:tcPr>
            <w:tcW w:w="3076" w:type="dxa"/>
          </w:tcPr>
          <w:p w14:paraId="4BAF8517" w14:textId="77777777" w:rsidR="005417A9" w:rsidRPr="006F6CA9" w:rsidRDefault="005417A9" w:rsidP="00FD69C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421AC7" w:rsidRPr="006F6CA9" w14:paraId="504F1647" w14:textId="77777777" w:rsidTr="00FD69C9">
        <w:trPr>
          <w:trHeight w:val="291"/>
        </w:trPr>
        <w:tc>
          <w:tcPr>
            <w:tcW w:w="12302" w:type="dxa"/>
            <w:gridSpan w:val="4"/>
            <w:vMerge/>
            <w:tcBorders>
              <w:top w:val="nil"/>
            </w:tcBorders>
          </w:tcPr>
          <w:p w14:paraId="17E0DD7F" w14:textId="77777777" w:rsidR="00421AC7" w:rsidRPr="006F6CA9" w:rsidRDefault="00421AC7" w:rsidP="00421AC7">
            <w:pPr>
              <w:rPr>
                <w:rFonts w:asciiTheme="minorHAnsi" w:hAnsiTheme="minorHAnsi"/>
                <w:sz w:val="2"/>
                <w:szCs w:val="2"/>
              </w:rPr>
            </w:pPr>
          </w:p>
        </w:tc>
        <w:tc>
          <w:tcPr>
            <w:tcW w:w="3076" w:type="dxa"/>
          </w:tcPr>
          <w:p w14:paraId="289DFF12" w14:textId="17AF7832" w:rsidR="00421AC7" w:rsidRPr="003F6982" w:rsidRDefault="00BE008B" w:rsidP="00095D35">
            <w:pPr>
              <w:pStyle w:val="TableParagraph"/>
              <w:spacing w:line="257" w:lineRule="exact"/>
              <w:ind w:left="20"/>
              <w:jc w:val="center"/>
              <w:rPr>
                <w:rFonts w:asciiTheme="minorHAnsi" w:hAnsiTheme="minorHAnsi"/>
                <w:sz w:val="24"/>
                <w:highlight w:val="yellow"/>
              </w:rPr>
            </w:pPr>
            <w:r>
              <w:rPr>
                <w:rFonts w:asciiTheme="minorHAnsi" w:hAnsiTheme="minorHAnsi"/>
                <w:sz w:val="24"/>
              </w:rPr>
              <w:t>£</w:t>
            </w:r>
            <w:r w:rsidR="00095D35">
              <w:rPr>
                <w:rFonts w:asciiTheme="minorHAnsi" w:hAnsiTheme="minorHAnsi"/>
                <w:sz w:val="24"/>
              </w:rPr>
              <w:t>3540</w:t>
            </w:r>
          </w:p>
        </w:tc>
      </w:tr>
      <w:tr w:rsidR="00421AC7" w:rsidRPr="006F6CA9" w14:paraId="74928025" w14:textId="77777777" w:rsidTr="00484789">
        <w:trPr>
          <w:trHeight w:val="405"/>
        </w:trPr>
        <w:tc>
          <w:tcPr>
            <w:tcW w:w="3758" w:type="dxa"/>
            <w:shd w:val="clear" w:color="auto" w:fill="F3F6FF"/>
          </w:tcPr>
          <w:p w14:paraId="0516793D" w14:textId="77777777" w:rsidR="00421AC7" w:rsidRPr="006F6CA9" w:rsidRDefault="00421AC7" w:rsidP="00421AC7">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4990" w:type="dxa"/>
            <w:gridSpan w:val="2"/>
            <w:shd w:val="clear" w:color="auto" w:fill="F3F6FF"/>
          </w:tcPr>
          <w:p w14:paraId="4A35CBA9" w14:textId="77777777" w:rsidR="00421AC7" w:rsidRPr="006F6CA9" w:rsidRDefault="00421AC7" w:rsidP="00421AC7">
            <w:pPr>
              <w:pStyle w:val="TableParagraph"/>
              <w:spacing w:before="21"/>
              <w:ind w:right="1760"/>
              <w:jc w:val="center"/>
              <w:rPr>
                <w:rFonts w:asciiTheme="minorHAnsi" w:hAnsiTheme="minorHAnsi"/>
                <w:b/>
                <w:sz w:val="24"/>
              </w:rPr>
            </w:pPr>
            <w:r>
              <w:rPr>
                <w:rFonts w:asciiTheme="minorHAnsi" w:hAnsiTheme="minorHAnsi"/>
                <w:b/>
                <w:color w:val="231F20"/>
                <w:sz w:val="24"/>
              </w:rPr>
              <w:t xml:space="preserve">                           Implementati</w:t>
            </w:r>
            <w:r w:rsidRPr="006F6CA9">
              <w:rPr>
                <w:rFonts w:asciiTheme="minorHAnsi" w:hAnsiTheme="minorHAnsi"/>
                <w:b/>
                <w:color w:val="231F20"/>
                <w:sz w:val="24"/>
              </w:rPr>
              <w:t>on</w:t>
            </w:r>
          </w:p>
        </w:tc>
        <w:tc>
          <w:tcPr>
            <w:tcW w:w="3554" w:type="dxa"/>
            <w:shd w:val="clear" w:color="auto" w:fill="F3F6FF"/>
          </w:tcPr>
          <w:p w14:paraId="0CD2FC92" w14:textId="77777777" w:rsidR="00421AC7" w:rsidRPr="006F6CA9" w:rsidRDefault="00421AC7" w:rsidP="00421AC7">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076" w:type="dxa"/>
            <w:shd w:val="clear" w:color="auto" w:fill="F3F6FF"/>
          </w:tcPr>
          <w:p w14:paraId="15302F47" w14:textId="77777777" w:rsidR="00421AC7" w:rsidRPr="006F6CA9" w:rsidRDefault="00421AC7" w:rsidP="00421AC7">
            <w:pPr>
              <w:pStyle w:val="TableParagraph"/>
              <w:ind w:left="0"/>
              <w:rPr>
                <w:rFonts w:asciiTheme="minorHAnsi" w:hAnsiTheme="minorHAnsi"/>
                <w:sz w:val="24"/>
              </w:rPr>
            </w:pPr>
          </w:p>
        </w:tc>
      </w:tr>
      <w:tr w:rsidR="00421AC7" w:rsidRPr="006F6CA9" w14:paraId="273D54D3" w14:textId="77777777" w:rsidTr="00C53F9E">
        <w:trPr>
          <w:trHeight w:val="697"/>
        </w:trPr>
        <w:tc>
          <w:tcPr>
            <w:tcW w:w="3758" w:type="dxa"/>
            <w:tcBorders>
              <w:bottom w:val="nil"/>
            </w:tcBorders>
            <w:shd w:val="clear" w:color="auto" w:fill="F3F6FF"/>
          </w:tcPr>
          <w:p w14:paraId="334B04FA" w14:textId="77777777" w:rsidR="00421AC7" w:rsidRPr="006F6CA9" w:rsidRDefault="00421AC7" w:rsidP="00421AC7">
            <w:pPr>
              <w:pStyle w:val="TableParagraph"/>
              <w:spacing w:line="276" w:lineRule="exact"/>
              <w:rPr>
                <w:rFonts w:asciiTheme="minorHAnsi" w:hAnsiTheme="minorHAnsi"/>
                <w:sz w:val="24"/>
              </w:rPr>
            </w:pPr>
            <w:r w:rsidRPr="0095770E">
              <w:rPr>
                <w:rFonts w:asciiTheme="minorHAnsi" w:hAnsiTheme="minorHAnsi"/>
                <w:color w:val="231F20"/>
                <w:sz w:val="24"/>
              </w:rPr>
              <w:t xml:space="preserve">School focus with clarity on intended </w:t>
            </w:r>
            <w:r w:rsidRPr="0095770E">
              <w:rPr>
                <w:rFonts w:asciiTheme="minorHAnsi" w:hAnsiTheme="minorHAnsi"/>
                <w:b/>
                <w:color w:val="231F20"/>
                <w:sz w:val="24"/>
              </w:rPr>
              <w:t>impact on pupils</w:t>
            </w:r>
            <w:r w:rsidRPr="0095770E">
              <w:rPr>
                <w:rFonts w:asciiTheme="minorHAnsi" w:hAnsiTheme="minorHAnsi"/>
                <w:color w:val="231F20"/>
                <w:sz w:val="24"/>
              </w:rPr>
              <w:t>:</w:t>
            </w:r>
          </w:p>
        </w:tc>
        <w:tc>
          <w:tcPr>
            <w:tcW w:w="3458" w:type="dxa"/>
            <w:tcBorders>
              <w:bottom w:val="nil"/>
            </w:tcBorders>
            <w:shd w:val="clear" w:color="auto" w:fill="F3F6FF"/>
          </w:tcPr>
          <w:p w14:paraId="600AB645" w14:textId="77777777" w:rsidR="00421AC7" w:rsidRPr="0095770E" w:rsidRDefault="00421AC7" w:rsidP="00421AC7">
            <w:pPr>
              <w:pStyle w:val="TableParagraph"/>
              <w:spacing w:before="21"/>
              <w:rPr>
                <w:rFonts w:asciiTheme="minorHAnsi" w:hAnsiTheme="minorHAnsi"/>
                <w:sz w:val="24"/>
              </w:rPr>
            </w:pPr>
            <w:r w:rsidRPr="0095770E">
              <w:rPr>
                <w:rFonts w:asciiTheme="minorHAnsi" w:hAnsiTheme="minorHAnsi"/>
                <w:color w:val="231F20"/>
                <w:sz w:val="24"/>
              </w:rPr>
              <w:t>Actions to achieve:</w:t>
            </w:r>
          </w:p>
        </w:tc>
        <w:tc>
          <w:tcPr>
            <w:tcW w:w="1532" w:type="dxa"/>
            <w:tcBorders>
              <w:bottom w:val="nil"/>
            </w:tcBorders>
            <w:shd w:val="clear" w:color="auto" w:fill="F3F6FF"/>
          </w:tcPr>
          <w:p w14:paraId="15FF71E6" w14:textId="77777777" w:rsidR="00421AC7" w:rsidRPr="0095770E" w:rsidRDefault="00421AC7" w:rsidP="00421AC7">
            <w:pPr>
              <w:pStyle w:val="TableParagraph"/>
              <w:spacing w:before="19" w:line="288" w:lineRule="exact"/>
              <w:rPr>
                <w:rFonts w:asciiTheme="minorHAnsi" w:hAnsiTheme="minorHAnsi"/>
                <w:sz w:val="24"/>
              </w:rPr>
            </w:pPr>
            <w:r w:rsidRPr="0095770E">
              <w:rPr>
                <w:rFonts w:asciiTheme="minorHAnsi" w:hAnsiTheme="minorHAnsi"/>
                <w:color w:val="231F20"/>
                <w:sz w:val="24"/>
              </w:rPr>
              <w:t>Funding allocated:</w:t>
            </w:r>
          </w:p>
        </w:tc>
        <w:tc>
          <w:tcPr>
            <w:tcW w:w="3554" w:type="dxa"/>
            <w:tcBorders>
              <w:bottom w:val="nil"/>
            </w:tcBorders>
            <w:shd w:val="clear" w:color="auto" w:fill="F3F6FF"/>
          </w:tcPr>
          <w:p w14:paraId="03C14F90" w14:textId="77777777" w:rsidR="00421AC7" w:rsidRPr="0095770E" w:rsidRDefault="00421AC7" w:rsidP="00421AC7">
            <w:pPr>
              <w:pStyle w:val="TableParagraph"/>
              <w:spacing w:before="21"/>
              <w:rPr>
                <w:rFonts w:asciiTheme="minorHAnsi" w:hAnsiTheme="minorHAnsi"/>
                <w:sz w:val="24"/>
              </w:rPr>
            </w:pPr>
            <w:r w:rsidRPr="0095770E">
              <w:rPr>
                <w:rFonts w:asciiTheme="minorHAnsi" w:hAnsiTheme="minorHAnsi"/>
                <w:color w:val="231F20"/>
                <w:sz w:val="24"/>
              </w:rPr>
              <w:t>Evidence and impact:</w:t>
            </w:r>
          </w:p>
        </w:tc>
        <w:tc>
          <w:tcPr>
            <w:tcW w:w="3076" w:type="dxa"/>
            <w:tcBorders>
              <w:bottom w:val="nil"/>
            </w:tcBorders>
            <w:shd w:val="clear" w:color="auto" w:fill="F3F6FF"/>
          </w:tcPr>
          <w:p w14:paraId="2A15F3F9" w14:textId="65CCE949" w:rsidR="00421AC7" w:rsidRPr="0095770E" w:rsidRDefault="00421AC7" w:rsidP="00421AC7">
            <w:pPr>
              <w:pStyle w:val="TableParagraph"/>
              <w:spacing w:before="19" w:line="288" w:lineRule="exact"/>
              <w:rPr>
                <w:rFonts w:asciiTheme="minorHAnsi" w:hAnsiTheme="minorHAnsi"/>
                <w:sz w:val="24"/>
              </w:rPr>
            </w:pPr>
            <w:r w:rsidRPr="0095770E">
              <w:rPr>
                <w:rFonts w:asciiTheme="minorHAnsi" w:hAnsiTheme="minorHAnsi"/>
                <w:color w:val="231F20"/>
                <w:sz w:val="24"/>
              </w:rPr>
              <w:t>Sustainability and suggested next steps:</w:t>
            </w:r>
            <w:r w:rsidR="00FE11FE">
              <w:rPr>
                <w:rFonts w:asciiTheme="minorHAnsi" w:hAnsiTheme="minorHAnsi"/>
                <w:color w:val="231F20"/>
                <w:sz w:val="24"/>
              </w:rPr>
              <w:t xml:space="preserve"> 2024-25</w:t>
            </w:r>
          </w:p>
        </w:tc>
      </w:tr>
      <w:tr w:rsidR="00D36697" w:rsidRPr="006F6CA9" w14:paraId="0FB39B15" w14:textId="77777777" w:rsidTr="00484789">
        <w:trPr>
          <w:trHeight w:val="2049"/>
        </w:trPr>
        <w:tc>
          <w:tcPr>
            <w:tcW w:w="3758" w:type="dxa"/>
          </w:tcPr>
          <w:p w14:paraId="4A8289A5" w14:textId="2202B011" w:rsidR="00D36697" w:rsidRPr="00243F93" w:rsidRDefault="00D36697" w:rsidP="00D36697">
            <w:pPr>
              <w:pStyle w:val="NoSpacing"/>
              <w:rPr>
                <w:rFonts w:cstheme="minorHAnsi"/>
                <w:color w:val="000000"/>
                <w:sz w:val="20"/>
                <w:szCs w:val="20"/>
              </w:rPr>
            </w:pPr>
            <w:r w:rsidRPr="00243F93">
              <w:rPr>
                <w:rFonts w:cstheme="minorHAnsi"/>
                <w:color w:val="000000"/>
                <w:sz w:val="20"/>
                <w:szCs w:val="20"/>
              </w:rPr>
              <w:t>To elevate the levels of student achievement and progress in Physical Education, boost</w:t>
            </w:r>
            <w:r>
              <w:rPr>
                <w:rFonts w:cstheme="minorHAnsi"/>
                <w:color w:val="000000"/>
                <w:sz w:val="20"/>
                <w:szCs w:val="20"/>
              </w:rPr>
              <w:t>ing teacher confidence, enhancing their knowledge, and refining</w:t>
            </w:r>
            <w:r w:rsidRPr="00243F93">
              <w:rPr>
                <w:rFonts w:cstheme="minorHAnsi"/>
                <w:color w:val="000000"/>
                <w:sz w:val="20"/>
                <w:szCs w:val="20"/>
              </w:rPr>
              <w:t xml:space="preserve"> their skills through professional development opportunities.</w:t>
            </w:r>
          </w:p>
          <w:p w14:paraId="29439837" w14:textId="223E7F7E" w:rsidR="00D36697" w:rsidRPr="00D35F57" w:rsidRDefault="00D36697" w:rsidP="00D36697">
            <w:pPr>
              <w:pStyle w:val="NoSpacing"/>
              <w:rPr>
                <w:rFonts w:cstheme="minorHAnsi"/>
                <w:color w:val="000000"/>
                <w:sz w:val="20"/>
                <w:szCs w:val="20"/>
              </w:rPr>
            </w:pPr>
          </w:p>
          <w:p w14:paraId="2740C51C" w14:textId="77777777" w:rsidR="00D36697" w:rsidRPr="00357753" w:rsidRDefault="00D36697" w:rsidP="00D36697">
            <w:pPr>
              <w:adjustRightInd w:val="0"/>
              <w:ind w:right="171"/>
              <w:rPr>
                <w:rFonts w:asciiTheme="minorHAnsi" w:hAnsiTheme="minorHAnsi" w:cstheme="minorHAnsi"/>
                <w:sz w:val="20"/>
                <w:szCs w:val="20"/>
              </w:rPr>
            </w:pPr>
            <w:r w:rsidRPr="00357753">
              <w:rPr>
                <w:rFonts w:asciiTheme="minorHAnsi" w:hAnsiTheme="minorHAnsi" w:cstheme="minorHAnsi"/>
                <w:sz w:val="20"/>
                <w:szCs w:val="20"/>
              </w:rPr>
              <w:t>To instil in pupils a love of sport and physical activity.</w:t>
            </w:r>
          </w:p>
          <w:p w14:paraId="29DBEE41" w14:textId="427C0238" w:rsidR="00D36697" w:rsidRPr="00D35F57" w:rsidRDefault="00D36697" w:rsidP="00D36697">
            <w:pPr>
              <w:rPr>
                <w:rFonts w:asciiTheme="minorHAnsi" w:hAnsiTheme="minorHAnsi" w:cstheme="minorHAnsi"/>
                <w:sz w:val="20"/>
                <w:szCs w:val="20"/>
                <w:lang w:eastAsia="en-US" w:bidi="ar-SA"/>
              </w:rPr>
            </w:pPr>
          </w:p>
          <w:p w14:paraId="1055F1B1" w14:textId="1B2DAE14" w:rsidR="00D36697" w:rsidRPr="0010339C" w:rsidRDefault="00D36697" w:rsidP="00D36697">
            <w:pPr>
              <w:rPr>
                <w:rFonts w:asciiTheme="minorHAnsi" w:hAnsiTheme="minorHAnsi" w:cstheme="minorHAnsi"/>
                <w:sz w:val="20"/>
                <w:szCs w:val="20"/>
                <w:lang w:eastAsia="en-US" w:bidi="ar-SA"/>
              </w:rPr>
            </w:pPr>
            <w:r w:rsidRPr="0010339C">
              <w:rPr>
                <w:rFonts w:asciiTheme="minorHAnsi" w:hAnsiTheme="minorHAnsi" w:cstheme="minorHAnsi"/>
                <w:sz w:val="20"/>
                <w:szCs w:val="20"/>
                <w:lang w:eastAsia="en-US" w:bidi="ar-SA"/>
              </w:rPr>
              <w:t>Provide coa</w:t>
            </w:r>
            <w:r>
              <w:rPr>
                <w:rFonts w:asciiTheme="minorHAnsi" w:hAnsiTheme="minorHAnsi" w:cstheme="minorHAnsi"/>
                <w:sz w:val="20"/>
                <w:szCs w:val="20"/>
                <w:lang w:eastAsia="en-US" w:bidi="ar-SA"/>
              </w:rPr>
              <w:t xml:space="preserve">ching and mentoring to staff – CPD on </w:t>
            </w:r>
            <w:r w:rsidRPr="0010339C">
              <w:rPr>
                <w:rFonts w:asciiTheme="minorHAnsi" w:hAnsiTheme="minorHAnsi" w:cstheme="minorHAnsi"/>
                <w:sz w:val="20"/>
                <w:szCs w:val="20"/>
                <w:lang w:eastAsia="en-US" w:bidi="ar-SA"/>
              </w:rPr>
              <w:t>gymnastics with the aim of enhancing the quality of their teaching.</w:t>
            </w:r>
          </w:p>
          <w:p w14:paraId="177AB6D9" w14:textId="553932E1" w:rsidR="00D36697" w:rsidRDefault="00D36697" w:rsidP="00D36697">
            <w:pPr>
              <w:rPr>
                <w:rFonts w:asciiTheme="minorHAnsi" w:hAnsiTheme="minorHAnsi" w:cstheme="minorHAnsi"/>
                <w:sz w:val="20"/>
                <w:szCs w:val="20"/>
                <w:lang w:eastAsia="en-US" w:bidi="ar-SA"/>
              </w:rPr>
            </w:pPr>
          </w:p>
          <w:p w14:paraId="59C5528F" w14:textId="77777777" w:rsidR="00D36697" w:rsidRDefault="00D36697" w:rsidP="00D36697">
            <w:pPr>
              <w:adjustRightInd w:val="0"/>
              <w:ind w:right="171"/>
              <w:rPr>
                <w:rFonts w:asciiTheme="minorHAnsi" w:hAnsiTheme="minorHAnsi" w:cstheme="minorHAnsi"/>
                <w:sz w:val="20"/>
                <w:szCs w:val="20"/>
              </w:rPr>
            </w:pPr>
            <w:r w:rsidRPr="00357753">
              <w:rPr>
                <w:rFonts w:asciiTheme="minorHAnsi" w:hAnsiTheme="minorHAnsi" w:cstheme="minorHAnsi"/>
                <w:sz w:val="20"/>
                <w:szCs w:val="20"/>
              </w:rPr>
              <w:t xml:space="preserve">Upskill the PE Co-ordinator to improve own skills and knowledge that then can be passed on to the staff in school that are teaching PE and sport. </w:t>
            </w:r>
          </w:p>
          <w:p w14:paraId="01FD2CD7" w14:textId="77777777" w:rsidR="00D36697" w:rsidRPr="00D35F57" w:rsidRDefault="00D36697" w:rsidP="00D36697">
            <w:pPr>
              <w:rPr>
                <w:rFonts w:asciiTheme="minorHAnsi" w:hAnsiTheme="minorHAnsi" w:cstheme="minorHAnsi"/>
                <w:sz w:val="20"/>
                <w:szCs w:val="20"/>
                <w:lang w:eastAsia="en-US" w:bidi="ar-SA"/>
              </w:rPr>
            </w:pPr>
          </w:p>
          <w:p w14:paraId="68ADF55E" w14:textId="77777777" w:rsidR="00D36697" w:rsidRPr="00357753" w:rsidRDefault="00D36697" w:rsidP="00D36697">
            <w:pPr>
              <w:adjustRightInd w:val="0"/>
              <w:ind w:right="171"/>
              <w:rPr>
                <w:rFonts w:asciiTheme="minorHAnsi" w:hAnsiTheme="minorHAnsi" w:cstheme="minorHAnsi"/>
                <w:sz w:val="20"/>
                <w:szCs w:val="20"/>
              </w:rPr>
            </w:pPr>
            <w:r w:rsidRPr="00357753">
              <w:rPr>
                <w:rFonts w:asciiTheme="minorHAnsi" w:hAnsiTheme="minorHAnsi" w:cstheme="minorHAnsi"/>
                <w:sz w:val="20"/>
                <w:szCs w:val="20"/>
              </w:rPr>
              <w:t>Early Years staff working with balance bike coach to gain better understanding of how to help children develop their cycling skills.</w:t>
            </w:r>
          </w:p>
          <w:p w14:paraId="74AAF901" w14:textId="77777777" w:rsidR="00D36697" w:rsidRPr="00D35F57" w:rsidRDefault="00D36697" w:rsidP="00D36697">
            <w:pPr>
              <w:rPr>
                <w:rFonts w:asciiTheme="minorHAnsi" w:hAnsiTheme="minorHAnsi" w:cstheme="minorHAnsi"/>
                <w:sz w:val="20"/>
                <w:szCs w:val="20"/>
                <w:lang w:eastAsia="en-US" w:bidi="ar-SA"/>
              </w:rPr>
            </w:pPr>
          </w:p>
          <w:p w14:paraId="5E1F94BF" w14:textId="77777777" w:rsidR="00D36697" w:rsidRPr="00D35F57" w:rsidRDefault="00D36697" w:rsidP="00D36697">
            <w:pPr>
              <w:rPr>
                <w:rFonts w:asciiTheme="minorHAnsi" w:hAnsiTheme="minorHAnsi" w:cstheme="minorHAnsi"/>
                <w:sz w:val="20"/>
                <w:szCs w:val="20"/>
                <w:lang w:eastAsia="en-US" w:bidi="ar-SA"/>
              </w:rPr>
            </w:pPr>
          </w:p>
          <w:p w14:paraId="7C9A471D" w14:textId="77777777" w:rsidR="00D36697" w:rsidRDefault="00D36697" w:rsidP="00D36697">
            <w:pPr>
              <w:adjustRightInd w:val="0"/>
              <w:ind w:right="171"/>
              <w:rPr>
                <w:rFonts w:asciiTheme="minorHAnsi" w:hAnsiTheme="minorHAnsi" w:cstheme="minorHAnsi"/>
                <w:sz w:val="20"/>
                <w:szCs w:val="20"/>
                <w:lang w:eastAsia="en-US" w:bidi="ar-SA"/>
              </w:rPr>
            </w:pPr>
          </w:p>
          <w:p w14:paraId="45A71AAC" w14:textId="77777777" w:rsidR="00D36697" w:rsidRDefault="00D36697" w:rsidP="00D36697">
            <w:pPr>
              <w:adjustRightInd w:val="0"/>
              <w:ind w:right="171"/>
              <w:rPr>
                <w:rFonts w:asciiTheme="minorHAnsi" w:hAnsiTheme="minorHAnsi" w:cstheme="minorHAnsi"/>
                <w:sz w:val="20"/>
                <w:szCs w:val="20"/>
                <w:lang w:eastAsia="en-US" w:bidi="ar-SA"/>
              </w:rPr>
            </w:pPr>
          </w:p>
          <w:p w14:paraId="36B70B22" w14:textId="77777777" w:rsidR="00D36697" w:rsidRPr="00D35F57" w:rsidRDefault="00D36697" w:rsidP="00D36697">
            <w:pPr>
              <w:adjustRightInd w:val="0"/>
              <w:ind w:right="171"/>
              <w:rPr>
                <w:rFonts w:asciiTheme="minorHAnsi" w:hAnsiTheme="minorHAnsi" w:cstheme="minorHAnsi"/>
                <w:sz w:val="20"/>
                <w:szCs w:val="20"/>
                <w:lang w:eastAsia="en-US" w:bidi="ar-SA"/>
              </w:rPr>
            </w:pPr>
          </w:p>
        </w:tc>
        <w:tc>
          <w:tcPr>
            <w:tcW w:w="3458" w:type="dxa"/>
          </w:tcPr>
          <w:p w14:paraId="17A82609" w14:textId="1615E08F" w:rsidR="00D36697" w:rsidRDefault="00D36697" w:rsidP="00D36697">
            <w:pPr>
              <w:pStyle w:val="NoSpacing"/>
              <w:rPr>
                <w:rFonts w:cstheme="minorHAnsi"/>
                <w:sz w:val="20"/>
                <w:szCs w:val="20"/>
              </w:rPr>
            </w:pPr>
          </w:p>
          <w:p w14:paraId="60548120" w14:textId="77777777" w:rsidR="00D36697" w:rsidRDefault="00D36697" w:rsidP="00D36697">
            <w:pPr>
              <w:pStyle w:val="NoSpacing"/>
              <w:rPr>
                <w:rFonts w:cstheme="minorHAnsi"/>
                <w:sz w:val="20"/>
                <w:szCs w:val="20"/>
              </w:rPr>
            </w:pPr>
          </w:p>
          <w:p w14:paraId="133C6FF6" w14:textId="109FE21F" w:rsidR="00D36697" w:rsidRDefault="00D36697" w:rsidP="00D36697">
            <w:pPr>
              <w:pStyle w:val="NoSpacing"/>
              <w:rPr>
                <w:rFonts w:cstheme="minorHAnsi"/>
                <w:sz w:val="20"/>
                <w:szCs w:val="20"/>
              </w:rPr>
            </w:pPr>
          </w:p>
          <w:p w14:paraId="60B28A1D" w14:textId="77777777" w:rsidR="00D36697" w:rsidRDefault="00D36697" w:rsidP="00D36697">
            <w:pPr>
              <w:pStyle w:val="NoSpacing"/>
              <w:rPr>
                <w:rFonts w:cstheme="minorHAnsi"/>
                <w:sz w:val="20"/>
                <w:szCs w:val="20"/>
              </w:rPr>
            </w:pPr>
          </w:p>
          <w:p w14:paraId="477CF8AA" w14:textId="205C6B00" w:rsidR="00D36697" w:rsidRDefault="00D36697" w:rsidP="00D36697">
            <w:pPr>
              <w:pStyle w:val="NoSpacing"/>
              <w:rPr>
                <w:rFonts w:cstheme="minorHAnsi"/>
                <w:sz w:val="20"/>
                <w:szCs w:val="20"/>
              </w:rPr>
            </w:pPr>
          </w:p>
          <w:p w14:paraId="14819F4B" w14:textId="4BC8ADE1" w:rsidR="00D36697" w:rsidRDefault="00D36697" w:rsidP="00D36697">
            <w:pPr>
              <w:pStyle w:val="NoSpacing"/>
              <w:rPr>
                <w:rFonts w:cstheme="minorHAnsi"/>
                <w:sz w:val="20"/>
                <w:szCs w:val="20"/>
              </w:rPr>
            </w:pPr>
          </w:p>
          <w:p w14:paraId="6CC35BF7" w14:textId="77777777" w:rsidR="00D36697" w:rsidRDefault="00D36697" w:rsidP="00D36697">
            <w:pPr>
              <w:pStyle w:val="NoSpacing"/>
              <w:rPr>
                <w:rFonts w:cstheme="minorHAnsi"/>
                <w:sz w:val="20"/>
                <w:szCs w:val="20"/>
              </w:rPr>
            </w:pPr>
          </w:p>
          <w:p w14:paraId="214C5751" w14:textId="5D1575D1" w:rsidR="00D36697" w:rsidRDefault="00D36697" w:rsidP="00D36697">
            <w:pPr>
              <w:pStyle w:val="NoSpacing"/>
              <w:rPr>
                <w:rFonts w:cstheme="minorHAnsi"/>
                <w:sz w:val="20"/>
                <w:szCs w:val="20"/>
              </w:rPr>
            </w:pPr>
          </w:p>
          <w:p w14:paraId="1B55C8CA" w14:textId="77777777" w:rsidR="00D36697" w:rsidRPr="00113D6C" w:rsidRDefault="00D36697" w:rsidP="00D36697">
            <w:pPr>
              <w:pStyle w:val="NoSpacing"/>
              <w:rPr>
                <w:rFonts w:cstheme="minorHAnsi"/>
                <w:sz w:val="20"/>
                <w:szCs w:val="20"/>
              </w:rPr>
            </w:pPr>
          </w:p>
          <w:p w14:paraId="28C7E191" w14:textId="32D8CACB" w:rsidR="00D36697" w:rsidRPr="00113D6C" w:rsidRDefault="00D36697" w:rsidP="00D36697">
            <w:pPr>
              <w:pStyle w:val="NoSpacing"/>
              <w:rPr>
                <w:rFonts w:cstheme="minorHAnsi"/>
                <w:sz w:val="20"/>
                <w:szCs w:val="20"/>
              </w:rPr>
            </w:pPr>
            <w:r w:rsidRPr="00113D6C">
              <w:rPr>
                <w:rFonts w:cstheme="minorHAnsi"/>
                <w:sz w:val="20"/>
                <w:szCs w:val="20"/>
              </w:rPr>
              <w:t>Gymnastics Support in place to support quality of teaching and learning – Coach for all teacher</w:t>
            </w:r>
            <w:r>
              <w:rPr>
                <w:rFonts w:cstheme="minorHAnsi"/>
                <w:sz w:val="20"/>
                <w:szCs w:val="20"/>
              </w:rPr>
              <w:t>s</w:t>
            </w:r>
            <w:r w:rsidRPr="00113D6C">
              <w:rPr>
                <w:rFonts w:cstheme="minorHAnsi"/>
                <w:sz w:val="20"/>
                <w:szCs w:val="20"/>
              </w:rPr>
              <w:t xml:space="preserve"> (team teaching and planning)</w:t>
            </w:r>
            <w:r>
              <w:rPr>
                <w:rFonts w:cstheme="minorHAnsi"/>
                <w:sz w:val="20"/>
                <w:szCs w:val="20"/>
              </w:rPr>
              <w:t xml:space="preserve"> – dance (SYL Sports)</w:t>
            </w:r>
          </w:p>
          <w:p w14:paraId="1725374B" w14:textId="77777777" w:rsidR="00D36697" w:rsidRDefault="00D36697" w:rsidP="00D36697">
            <w:pPr>
              <w:pStyle w:val="NoSpacing"/>
              <w:rPr>
                <w:rFonts w:cstheme="minorHAnsi"/>
                <w:sz w:val="20"/>
                <w:szCs w:val="20"/>
              </w:rPr>
            </w:pPr>
          </w:p>
          <w:p w14:paraId="09C6F3E5" w14:textId="51F7E285" w:rsidR="00D36697" w:rsidRPr="00E50469" w:rsidRDefault="00D36697" w:rsidP="00D36697">
            <w:pPr>
              <w:rPr>
                <w:rFonts w:asciiTheme="minorHAnsi" w:hAnsiTheme="minorHAnsi" w:cstheme="minorHAnsi"/>
                <w:sz w:val="20"/>
                <w:szCs w:val="20"/>
              </w:rPr>
            </w:pPr>
            <w:r w:rsidRPr="00113D6C">
              <w:rPr>
                <w:rFonts w:asciiTheme="minorHAnsi" w:hAnsiTheme="minorHAnsi" w:cstheme="minorHAnsi"/>
                <w:sz w:val="20"/>
                <w:szCs w:val="20"/>
              </w:rPr>
              <w:t>Improved teachin</w:t>
            </w:r>
            <w:r>
              <w:rPr>
                <w:rFonts w:asciiTheme="minorHAnsi" w:hAnsiTheme="minorHAnsi" w:cstheme="minorHAnsi"/>
                <w:sz w:val="20"/>
                <w:szCs w:val="20"/>
              </w:rPr>
              <w:t xml:space="preserve">g and on-going staff training </w:t>
            </w:r>
          </w:p>
          <w:p w14:paraId="7B9B036A" w14:textId="77777777" w:rsidR="00D36697" w:rsidRDefault="00D36697" w:rsidP="00D36697">
            <w:pPr>
              <w:pStyle w:val="NoSpacing"/>
              <w:rPr>
                <w:rFonts w:cstheme="minorHAnsi"/>
                <w:sz w:val="20"/>
                <w:szCs w:val="20"/>
              </w:rPr>
            </w:pPr>
            <w:r>
              <w:rPr>
                <w:rFonts w:cstheme="minorHAnsi"/>
                <w:sz w:val="20"/>
                <w:szCs w:val="20"/>
              </w:rPr>
              <w:t>PE – Jasmine Active (scheme)</w:t>
            </w:r>
          </w:p>
          <w:p w14:paraId="30873BC9" w14:textId="69EE7212" w:rsidR="00D36697" w:rsidRDefault="00D36697" w:rsidP="00D36697">
            <w:pPr>
              <w:pStyle w:val="NoSpacing"/>
              <w:rPr>
                <w:rFonts w:cstheme="minorHAnsi"/>
                <w:sz w:val="20"/>
                <w:szCs w:val="20"/>
              </w:rPr>
            </w:pPr>
            <w:r>
              <w:rPr>
                <w:rFonts w:cstheme="minorHAnsi"/>
                <w:sz w:val="20"/>
                <w:szCs w:val="20"/>
              </w:rPr>
              <w:t>CPD included</w:t>
            </w:r>
          </w:p>
          <w:p w14:paraId="38E80538" w14:textId="2C8156C7" w:rsidR="00D36697" w:rsidRDefault="00D36697" w:rsidP="00D36697">
            <w:pPr>
              <w:pStyle w:val="NoSpacing"/>
              <w:rPr>
                <w:rFonts w:cstheme="minorHAnsi"/>
                <w:sz w:val="20"/>
                <w:szCs w:val="20"/>
              </w:rPr>
            </w:pPr>
            <w:r>
              <w:rPr>
                <w:rFonts w:cstheme="minorHAnsi"/>
                <w:sz w:val="20"/>
                <w:szCs w:val="20"/>
              </w:rPr>
              <w:t>Phil – Extra CPD?</w:t>
            </w:r>
          </w:p>
          <w:p w14:paraId="150997D4" w14:textId="77777777" w:rsidR="00D36697" w:rsidRDefault="00D36697" w:rsidP="00D36697">
            <w:pPr>
              <w:pStyle w:val="NoSpacing"/>
              <w:rPr>
                <w:rFonts w:cstheme="minorHAnsi"/>
                <w:sz w:val="20"/>
                <w:szCs w:val="20"/>
              </w:rPr>
            </w:pPr>
          </w:p>
          <w:p w14:paraId="3AA203DD" w14:textId="47F62435" w:rsidR="00D36697" w:rsidRPr="00101794" w:rsidRDefault="00D36697" w:rsidP="00D36697">
            <w:pPr>
              <w:pStyle w:val="NoSpacing"/>
              <w:rPr>
                <w:rFonts w:cstheme="minorHAnsi"/>
                <w:sz w:val="20"/>
                <w:szCs w:val="20"/>
              </w:rPr>
            </w:pPr>
            <w:r>
              <w:rPr>
                <w:rFonts w:cstheme="minorHAnsi"/>
                <w:sz w:val="20"/>
                <w:szCs w:val="20"/>
              </w:rPr>
              <w:t>B</w:t>
            </w:r>
            <w:r w:rsidRPr="00101794">
              <w:rPr>
                <w:rFonts w:cstheme="minorHAnsi"/>
                <w:sz w:val="20"/>
                <w:szCs w:val="20"/>
              </w:rPr>
              <w:t>alance bike coach will model the teaching of cycling skills to all members of the Foundation Stage staff, with the aim of increasing their knowledge and skills in the future.</w:t>
            </w:r>
          </w:p>
          <w:p w14:paraId="22ADE2F5" w14:textId="49A2DD05" w:rsidR="00D36697" w:rsidRPr="00861E8E" w:rsidRDefault="00D36697" w:rsidP="00D36697">
            <w:pPr>
              <w:pStyle w:val="NoSpacing"/>
              <w:rPr>
                <w:rFonts w:cstheme="minorHAnsi"/>
                <w:sz w:val="20"/>
                <w:szCs w:val="20"/>
                <w:u w:val="single"/>
              </w:rPr>
            </w:pPr>
            <w:r w:rsidRPr="00861E8E">
              <w:rPr>
                <w:rFonts w:cstheme="minorHAnsi"/>
                <w:sz w:val="20"/>
                <w:szCs w:val="20"/>
                <w:u w:val="single"/>
              </w:rPr>
              <w:t>Phil Bateman – Pro Ride Coaching LTD</w:t>
            </w:r>
          </w:p>
          <w:p w14:paraId="03E88815" w14:textId="41ADE092" w:rsidR="00D36697" w:rsidRDefault="00D36697" w:rsidP="00D36697">
            <w:pPr>
              <w:pStyle w:val="NoSpacing"/>
              <w:rPr>
                <w:rFonts w:cstheme="minorHAnsi"/>
                <w:sz w:val="20"/>
                <w:szCs w:val="20"/>
              </w:rPr>
            </w:pPr>
          </w:p>
          <w:p w14:paraId="468D0A78" w14:textId="255D206D" w:rsidR="008858F7" w:rsidRDefault="008858F7" w:rsidP="00D36697">
            <w:pPr>
              <w:pStyle w:val="NoSpacing"/>
              <w:rPr>
                <w:rFonts w:cstheme="minorHAnsi"/>
                <w:sz w:val="20"/>
                <w:szCs w:val="20"/>
              </w:rPr>
            </w:pPr>
            <w:r>
              <w:rPr>
                <w:rFonts w:cstheme="minorHAnsi"/>
                <w:sz w:val="20"/>
                <w:szCs w:val="20"/>
              </w:rPr>
              <w:t>Helmets</w:t>
            </w:r>
          </w:p>
          <w:p w14:paraId="0AB92E27" w14:textId="3E170864" w:rsidR="00D36697" w:rsidRPr="00E50469" w:rsidRDefault="00D36697" w:rsidP="00D36697">
            <w:pPr>
              <w:adjustRightInd w:val="0"/>
              <w:rPr>
                <w:sz w:val="20"/>
              </w:rPr>
            </w:pPr>
            <w:r w:rsidRPr="00E50469">
              <w:rPr>
                <w:sz w:val="20"/>
              </w:rPr>
              <w:t>Balance bike</w:t>
            </w:r>
            <w:r w:rsidR="008858F7">
              <w:rPr>
                <w:sz w:val="20"/>
              </w:rPr>
              <w:t>s</w:t>
            </w:r>
            <w:r>
              <w:rPr>
                <w:sz w:val="20"/>
              </w:rPr>
              <w:t xml:space="preserve"> </w:t>
            </w:r>
          </w:p>
          <w:p w14:paraId="7D2C3B32" w14:textId="77777777" w:rsidR="00D36697" w:rsidRDefault="00D36697" w:rsidP="00D36697">
            <w:pPr>
              <w:pStyle w:val="NoSpacing"/>
              <w:rPr>
                <w:rFonts w:cstheme="minorHAnsi"/>
                <w:sz w:val="20"/>
                <w:szCs w:val="20"/>
              </w:rPr>
            </w:pPr>
          </w:p>
          <w:p w14:paraId="65CB0935" w14:textId="13925A94" w:rsidR="00D36697" w:rsidRDefault="00D36697" w:rsidP="00D36697">
            <w:pPr>
              <w:pStyle w:val="TableParagraph"/>
              <w:ind w:left="0"/>
              <w:rPr>
                <w:rFonts w:asciiTheme="minorHAnsi" w:hAnsiTheme="minorHAnsi" w:cstheme="minorHAnsi"/>
                <w:sz w:val="20"/>
                <w:szCs w:val="20"/>
              </w:rPr>
            </w:pPr>
            <w:r>
              <w:rPr>
                <w:rFonts w:asciiTheme="minorHAnsi" w:hAnsiTheme="minorHAnsi" w:cstheme="minorHAnsi"/>
                <w:sz w:val="20"/>
                <w:szCs w:val="20"/>
              </w:rPr>
              <w:t>GB athlete</w:t>
            </w:r>
          </w:p>
          <w:p w14:paraId="717E55D3" w14:textId="77777777" w:rsidR="00D36697" w:rsidRDefault="00D36697" w:rsidP="00D36697">
            <w:pPr>
              <w:pStyle w:val="font7"/>
              <w:spacing w:before="0" w:beforeAutospacing="0" w:after="0" w:afterAutospacing="0"/>
              <w:textAlignment w:val="baseline"/>
              <w:rPr>
                <w:rStyle w:val="Hyperlink"/>
                <w:rFonts w:asciiTheme="minorHAnsi" w:eastAsia="Calibri" w:hAnsiTheme="minorHAnsi" w:cstheme="minorHAnsi"/>
                <w:b/>
                <w:sz w:val="20"/>
                <w:bdr w:val="none" w:sz="0" w:space="0" w:color="auto" w:frame="1"/>
              </w:rPr>
            </w:pPr>
            <w:hyperlink r:id="rId9" w:history="1">
              <w:r w:rsidRPr="006A0A8F">
                <w:rPr>
                  <w:rStyle w:val="Hyperlink"/>
                  <w:rFonts w:asciiTheme="minorHAnsi" w:eastAsia="Calibri" w:hAnsiTheme="minorHAnsi" w:cstheme="minorHAnsi"/>
                  <w:b/>
                  <w:sz w:val="20"/>
                  <w:bdr w:val="none" w:sz="0" w:space="0" w:color="auto" w:frame="1"/>
                </w:rPr>
                <w:t>enquires@athletesinschools.co.uk</w:t>
              </w:r>
            </w:hyperlink>
          </w:p>
          <w:p w14:paraId="1E20C75E" w14:textId="77777777" w:rsidR="00D36697" w:rsidRDefault="00D36697" w:rsidP="00D36697">
            <w:pPr>
              <w:pStyle w:val="font7"/>
              <w:spacing w:before="0" w:beforeAutospacing="0" w:after="0" w:afterAutospacing="0"/>
              <w:textAlignment w:val="baseline"/>
              <w:rPr>
                <w:rStyle w:val="Hyperlink"/>
                <w:rFonts w:asciiTheme="minorHAnsi" w:hAnsiTheme="minorHAnsi" w:cstheme="minorHAnsi"/>
                <w:b/>
                <w:sz w:val="20"/>
              </w:rPr>
            </w:pPr>
            <w:hyperlink r:id="rId10" w:history="1">
              <w:r w:rsidRPr="00FC0E73">
                <w:rPr>
                  <w:rStyle w:val="Hyperlink"/>
                  <w:rFonts w:asciiTheme="minorHAnsi" w:hAnsiTheme="minorHAnsi" w:cstheme="minorHAnsi"/>
                  <w:b/>
                  <w:sz w:val="20"/>
                </w:rPr>
                <w:t>harris@athletesinschools.co.uk</w:t>
              </w:r>
            </w:hyperlink>
          </w:p>
          <w:p w14:paraId="2E7E4A86" w14:textId="77777777" w:rsidR="00D36697" w:rsidRDefault="00D36697" w:rsidP="00D36697">
            <w:pPr>
              <w:pStyle w:val="font7"/>
              <w:spacing w:before="0" w:beforeAutospacing="0" w:after="0" w:afterAutospacing="0"/>
              <w:textAlignment w:val="baseline"/>
              <w:rPr>
                <w:rFonts w:asciiTheme="minorHAnsi" w:hAnsiTheme="minorHAnsi" w:cstheme="minorHAnsi"/>
                <w:b/>
                <w:sz w:val="20"/>
              </w:rPr>
            </w:pPr>
          </w:p>
          <w:p w14:paraId="705B2C8B" w14:textId="659F61F8" w:rsidR="00CD4395" w:rsidRPr="00101794" w:rsidRDefault="00CD4395" w:rsidP="00D36697">
            <w:pPr>
              <w:pStyle w:val="font7"/>
              <w:spacing w:before="0" w:beforeAutospacing="0" w:after="0" w:afterAutospacing="0"/>
              <w:textAlignment w:val="baseline"/>
              <w:rPr>
                <w:rFonts w:asciiTheme="minorHAnsi" w:hAnsiTheme="minorHAnsi" w:cstheme="minorHAnsi"/>
                <w:b/>
                <w:sz w:val="20"/>
              </w:rPr>
            </w:pPr>
          </w:p>
        </w:tc>
        <w:tc>
          <w:tcPr>
            <w:tcW w:w="1532" w:type="dxa"/>
          </w:tcPr>
          <w:p w14:paraId="74C8C7DB" w14:textId="77777777" w:rsidR="00D36697" w:rsidRPr="00572C45" w:rsidRDefault="00D36697" w:rsidP="00D36697">
            <w:pPr>
              <w:pStyle w:val="TableParagraph"/>
              <w:ind w:left="0"/>
              <w:jc w:val="center"/>
              <w:rPr>
                <w:rFonts w:asciiTheme="minorHAnsi" w:hAnsiTheme="minorHAnsi" w:cstheme="minorHAnsi"/>
                <w:b/>
                <w:sz w:val="20"/>
                <w:szCs w:val="20"/>
              </w:rPr>
            </w:pPr>
            <w:r w:rsidRPr="00572C45">
              <w:rPr>
                <w:rFonts w:asciiTheme="minorHAnsi" w:hAnsiTheme="minorHAnsi" w:cstheme="minorHAnsi"/>
                <w:b/>
                <w:sz w:val="20"/>
                <w:szCs w:val="20"/>
              </w:rPr>
              <w:t>N/A</w:t>
            </w:r>
          </w:p>
          <w:p w14:paraId="55A80409" w14:textId="77777777" w:rsidR="00D36697" w:rsidRPr="00113D6C" w:rsidRDefault="00D36697" w:rsidP="00D36697">
            <w:pPr>
              <w:pStyle w:val="TableParagraph"/>
              <w:ind w:left="0"/>
              <w:rPr>
                <w:rFonts w:asciiTheme="minorHAnsi" w:hAnsiTheme="minorHAnsi" w:cstheme="minorHAnsi"/>
                <w:sz w:val="20"/>
                <w:szCs w:val="20"/>
              </w:rPr>
            </w:pPr>
          </w:p>
          <w:p w14:paraId="29AFA144" w14:textId="77777777" w:rsidR="00D36697" w:rsidRPr="00113D6C" w:rsidRDefault="00D36697" w:rsidP="00D36697">
            <w:pPr>
              <w:pStyle w:val="TableParagraph"/>
              <w:ind w:left="0"/>
              <w:rPr>
                <w:rFonts w:asciiTheme="minorHAnsi" w:hAnsiTheme="minorHAnsi" w:cstheme="minorHAnsi"/>
                <w:sz w:val="20"/>
                <w:szCs w:val="20"/>
              </w:rPr>
            </w:pPr>
          </w:p>
          <w:p w14:paraId="51CA78EE" w14:textId="77777777" w:rsidR="00D36697" w:rsidRDefault="00D36697" w:rsidP="00D36697">
            <w:pPr>
              <w:pStyle w:val="TableParagraph"/>
              <w:ind w:left="0"/>
              <w:rPr>
                <w:rFonts w:asciiTheme="minorHAnsi" w:hAnsiTheme="minorHAnsi" w:cstheme="minorHAnsi"/>
                <w:sz w:val="20"/>
                <w:szCs w:val="20"/>
              </w:rPr>
            </w:pPr>
            <w:r w:rsidRPr="00113D6C">
              <w:rPr>
                <w:rFonts w:asciiTheme="minorHAnsi" w:hAnsiTheme="minorHAnsi" w:cstheme="minorHAnsi"/>
                <w:sz w:val="20"/>
                <w:szCs w:val="20"/>
              </w:rPr>
              <w:t xml:space="preserve"> </w:t>
            </w:r>
          </w:p>
          <w:p w14:paraId="5F8E2A63" w14:textId="77777777" w:rsidR="00D36697" w:rsidRDefault="00D36697" w:rsidP="00D36697">
            <w:pPr>
              <w:pStyle w:val="TableParagraph"/>
              <w:ind w:left="0"/>
              <w:rPr>
                <w:rFonts w:asciiTheme="minorHAnsi" w:hAnsiTheme="minorHAnsi" w:cstheme="minorHAnsi"/>
                <w:sz w:val="20"/>
                <w:szCs w:val="20"/>
              </w:rPr>
            </w:pPr>
          </w:p>
          <w:p w14:paraId="6BFCEF54" w14:textId="77777777" w:rsidR="00D36697" w:rsidRDefault="00D36697" w:rsidP="00D36697">
            <w:pPr>
              <w:pStyle w:val="TableParagraph"/>
              <w:ind w:left="0"/>
              <w:rPr>
                <w:rFonts w:asciiTheme="minorHAnsi" w:hAnsiTheme="minorHAnsi" w:cstheme="minorHAnsi"/>
                <w:sz w:val="20"/>
                <w:szCs w:val="20"/>
              </w:rPr>
            </w:pPr>
          </w:p>
          <w:p w14:paraId="617661C6" w14:textId="77777777" w:rsidR="00D36697" w:rsidRPr="00113D6C" w:rsidRDefault="00D36697" w:rsidP="00D36697">
            <w:pPr>
              <w:pStyle w:val="TableParagraph"/>
              <w:ind w:left="0"/>
              <w:rPr>
                <w:rFonts w:asciiTheme="minorHAnsi" w:hAnsiTheme="minorHAnsi" w:cstheme="minorHAnsi"/>
                <w:sz w:val="20"/>
                <w:szCs w:val="20"/>
              </w:rPr>
            </w:pPr>
          </w:p>
          <w:p w14:paraId="1591D74D" w14:textId="4504BC82" w:rsidR="00D36697" w:rsidRDefault="00D36697" w:rsidP="00D36697">
            <w:pPr>
              <w:pStyle w:val="TableParagraph"/>
              <w:ind w:left="0"/>
              <w:rPr>
                <w:rFonts w:asciiTheme="minorHAnsi" w:hAnsiTheme="minorHAnsi" w:cstheme="minorHAnsi"/>
                <w:b/>
                <w:sz w:val="20"/>
                <w:szCs w:val="20"/>
              </w:rPr>
            </w:pPr>
          </w:p>
          <w:p w14:paraId="61C099DF" w14:textId="77777777" w:rsidR="00D36697" w:rsidRDefault="00D36697" w:rsidP="00D36697">
            <w:pPr>
              <w:pStyle w:val="TableParagraph"/>
              <w:ind w:left="0"/>
              <w:rPr>
                <w:rFonts w:asciiTheme="minorHAnsi" w:hAnsiTheme="minorHAnsi" w:cstheme="minorHAnsi"/>
                <w:b/>
                <w:sz w:val="20"/>
                <w:szCs w:val="20"/>
              </w:rPr>
            </w:pPr>
          </w:p>
          <w:p w14:paraId="4553C58F" w14:textId="4C93CF42" w:rsidR="00CD4395" w:rsidRDefault="00CD4395"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 xml:space="preserve">Dance day – </w:t>
            </w:r>
          </w:p>
          <w:p w14:paraId="16FD6DCE" w14:textId="421BB672" w:rsidR="00D36697" w:rsidRPr="00671FDF" w:rsidRDefault="00CD4395"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w:t>
            </w:r>
            <w:r w:rsidR="00760DA1">
              <w:rPr>
                <w:rFonts w:asciiTheme="minorHAnsi" w:hAnsiTheme="minorHAnsi" w:cstheme="minorHAnsi"/>
                <w:b/>
                <w:sz w:val="20"/>
                <w:szCs w:val="20"/>
              </w:rPr>
              <w:t>1050</w:t>
            </w:r>
          </w:p>
          <w:p w14:paraId="6E3CC901" w14:textId="77777777" w:rsidR="00D36697" w:rsidRDefault="00D36697" w:rsidP="00D36697">
            <w:pPr>
              <w:pStyle w:val="TableParagraph"/>
              <w:ind w:left="0"/>
              <w:rPr>
                <w:rFonts w:asciiTheme="minorHAnsi" w:hAnsiTheme="minorHAnsi" w:cstheme="minorHAnsi"/>
                <w:b/>
                <w:color w:val="FF0000"/>
                <w:sz w:val="20"/>
                <w:szCs w:val="20"/>
              </w:rPr>
            </w:pPr>
          </w:p>
          <w:p w14:paraId="2CF817A3" w14:textId="77777777" w:rsidR="00D36697" w:rsidRDefault="00D36697" w:rsidP="00D36697">
            <w:pPr>
              <w:pStyle w:val="TableParagraph"/>
              <w:ind w:left="0"/>
              <w:rPr>
                <w:rFonts w:asciiTheme="minorHAnsi" w:hAnsiTheme="minorHAnsi" w:cstheme="minorHAnsi"/>
                <w:b/>
                <w:color w:val="FF0000"/>
                <w:sz w:val="20"/>
                <w:szCs w:val="20"/>
              </w:rPr>
            </w:pPr>
          </w:p>
          <w:p w14:paraId="65139EC3" w14:textId="4C8D8414" w:rsidR="00D36697" w:rsidRPr="00671FDF" w:rsidRDefault="00D36697" w:rsidP="00D36697">
            <w:pPr>
              <w:pStyle w:val="TableParagraph"/>
              <w:ind w:left="0"/>
              <w:rPr>
                <w:rFonts w:asciiTheme="minorHAnsi" w:hAnsiTheme="minorHAnsi" w:cstheme="minorHAnsi"/>
                <w:b/>
                <w:color w:val="FF0000"/>
                <w:sz w:val="20"/>
                <w:szCs w:val="20"/>
              </w:rPr>
            </w:pPr>
          </w:p>
          <w:p w14:paraId="3955F8CB" w14:textId="77777777" w:rsidR="00D236C8" w:rsidRDefault="00D236C8"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 xml:space="preserve"> 1 Year subscription</w:t>
            </w:r>
          </w:p>
          <w:p w14:paraId="4E8D7163" w14:textId="09B67FEA" w:rsidR="00D36697" w:rsidRDefault="00D236C8"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 xml:space="preserve"> £695</w:t>
            </w:r>
          </w:p>
          <w:p w14:paraId="630F2349" w14:textId="56C99B78" w:rsidR="00D36697" w:rsidRDefault="00D36697" w:rsidP="00D36697">
            <w:pPr>
              <w:pStyle w:val="TableParagraph"/>
              <w:ind w:left="0"/>
              <w:jc w:val="center"/>
              <w:rPr>
                <w:rFonts w:asciiTheme="minorHAnsi" w:hAnsiTheme="minorHAnsi" w:cstheme="minorHAnsi"/>
                <w:b/>
                <w:sz w:val="20"/>
                <w:szCs w:val="20"/>
              </w:rPr>
            </w:pPr>
          </w:p>
          <w:p w14:paraId="3470C709" w14:textId="6203FF76" w:rsidR="00D236C8" w:rsidRDefault="004355DE" w:rsidP="00D36697">
            <w:pPr>
              <w:pStyle w:val="TableParagraph"/>
              <w:ind w:left="0"/>
              <w:rPr>
                <w:rFonts w:asciiTheme="minorHAnsi" w:hAnsiTheme="minorHAnsi" w:cstheme="minorHAnsi"/>
                <w:b/>
                <w:sz w:val="20"/>
                <w:szCs w:val="20"/>
              </w:rPr>
            </w:pPr>
            <w:r>
              <w:rPr>
                <w:rFonts w:asciiTheme="minorHAnsi" w:hAnsiTheme="minorHAnsi" w:cstheme="minorHAnsi"/>
                <w:b/>
                <w:sz w:val="20"/>
                <w:szCs w:val="20"/>
              </w:rPr>
              <w:t xml:space="preserve"> </w:t>
            </w:r>
          </w:p>
          <w:p w14:paraId="4E6C3DB0" w14:textId="77777777" w:rsidR="004355DE" w:rsidRDefault="004355DE" w:rsidP="00D36697">
            <w:pPr>
              <w:pStyle w:val="TableParagraph"/>
              <w:ind w:left="0"/>
              <w:rPr>
                <w:rFonts w:asciiTheme="minorHAnsi" w:hAnsiTheme="minorHAnsi" w:cstheme="minorHAnsi"/>
                <w:b/>
                <w:sz w:val="20"/>
                <w:szCs w:val="20"/>
              </w:rPr>
            </w:pPr>
          </w:p>
          <w:p w14:paraId="06774628" w14:textId="483B852C" w:rsidR="00D36697" w:rsidRDefault="00D36697"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Training</w:t>
            </w:r>
            <w:r w:rsidR="00D236C8">
              <w:rPr>
                <w:rFonts w:asciiTheme="minorHAnsi" w:hAnsiTheme="minorHAnsi" w:cstheme="minorHAnsi"/>
                <w:b/>
                <w:sz w:val="20"/>
                <w:szCs w:val="20"/>
              </w:rPr>
              <w:t xml:space="preserve"> CPD</w:t>
            </w:r>
            <w:r>
              <w:rPr>
                <w:rFonts w:asciiTheme="minorHAnsi" w:hAnsiTheme="minorHAnsi" w:cstheme="minorHAnsi"/>
                <w:b/>
                <w:sz w:val="20"/>
                <w:szCs w:val="20"/>
              </w:rPr>
              <w:t xml:space="preserve"> – </w:t>
            </w:r>
          </w:p>
          <w:p w14:paraId="0723607C" w14:textId="4C91E025" w:rsidR="00D36697" w:rsidRDefault="00EC51BD"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 xml:space="preserve">Day £295 </w:t>
            </w:r>
          </w:p>
          <w:p w14:paraId="2C57E04C" w14:textId="42448745" w:rsidR="00D36697" w:rsidRDefault="00D36697" w:rsidP="00D36697">
            <w:pPr>
              <w:pStyle w:val="TableParagraph"/>
              <w:ind w:left="0"/>
              <w:jc w:val="center"/>
              <w:rPr>
                <w:rFonts w:asciiTheme="minorHAnsi" w:hAnsiTheme="minorHAnsi" w:cstheme="minorHAnsi"/>
                <w:b/>
                <w:sz w:val="20"/>
                <w:szCs w:val="20"/>
              </w:rPr>
            </w:pPr>
          </w:p>
          <w:p w14:paraId="5A063CBA" w14:textId="0805DEC3" w:rsidR="00D36697" w:rsidRDefault="00D36697" w:rsidP="00D36697">
            <w:pPr>
              <w:pStyle w:val="TableParagraph"/>
              <w:ind w:left="0"/>
              <w:jc w:val="center"/>
              <w:rPr>
                <w:rFonts w:asciiTheme="minorHAnsi" w:hAnsiTheme="minorHAnsi" w:cstheme="minorHAnsi"/>
                <w:b/>
                <w:sz w:val="20"/>
                <w:szCs w:val="20"/>
              </w:rPr>
            </w:pPr>
          </w:p>
          <w:p w14:paraId="643F9F6D" w14:textId="4BB859E0" w:rsidR="00D36697" w:rsidRDefault="00D36697" w:rsidP="00D36697">
            <w:pPr>
              <w:pStyle w:val="TableParagraph"/>
              <w:ind w:left="0"/>
              <w:jc w:val="center"/>
              <w:rPr>
                <w:rFonts w:asciiTheme="minorHAnsi" w:hAnsiTheme="minorHAnsi" w:cstheme="minorHAnsi"/>
                <w:b/>
                <w:sz w:val="20"/>
                <w:szCs w:val="20"/>
              </w:rPr>
            </w:pPr>
          </w:p>
          <w:p w14:paraId="7A5CB13A" w14:textId="77777777" w:rsidR="008858F7" w:rsidRDefault="008858F7" w:rsidP="00D36697">
            <w:pPr>
              <w:pStyle w:val="TableParagraph"/>
              <w:ind w:left="0"/>
              <w:jc w:val="center"/>
              <w:rPr>
                <w:rFonts w:asciiTheme="minorHAnsi" w:hAnsiTheme="minorHAnsi" w:cstheme="minorHAnsi"/>
                <w:b/>
                <w:sz w:val="20"/>
                <w:szCs w:val="20"/>
              </w:rPr>
            </w:pPr>
          </w:p>
          <w:p w14:paraId="6A405947" w14:textId="77777777" w:rsidR="008858F7" w:rsidRPr="00F857F1" w:rsidRDefault="008858F7" w:rsidP="00D36697">
            <w:pPr>
              <w:pStyle w:val="TableParagraph"/>
              <w:ind w:left="0"/>
              <w:jc w:val="center"/>
              <w:rPr>
                <w:rFonts w:asciiTheme="minorHAnsi" w:hAnsiTheme="minorHAnsi" w:cstheme="minorHAnsi"/>
                <w:b/>
                <w:sz w:val="20"/>
                <w:szCs w:val="20"/>
              </w:rPr>
            </w:pPr>
          </w:p>
          <w:p w14:paraId="47CE8761" w14:textId="3DA2990A" w:rsidR="00D36697" w:rsidRDefault="00760DA1" w:rsidP="00760DA1">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£500 - outdoor</w:t>
            </w:r>
          </w:p>
          <w:p w14:paraId="43CB9D6F" w14:textId="3FAE9D0D" w:rsidR="00D36697" w:rsidRDefault="00D36697" w:rsidP="00D36697">
            <w:pPr>
              <w:pStyle w:val="TableParagraph"/>
              <w:ind w:left="0"/>
              <w:rPr>
                <w:rFonts w:asciiTheme="minorHAnsi" w:hAnsiTheme="minorHAnsi" w:cstheme="minorHAnsi"/>
                <w:b/>
                <w:sz w:val="20"/>
                <w:szCs w:val="20"/>
              </w:rPr>
            </w:pPr>
          </w:p>
          <w:p w14:paraId="59D8B3B2" w14:textId="69729C09" w:rsidR="00EC51BD" w:rsidRDefault="00EC51BD" w:rsidP="00D36697">
            <w:pPr>
              <w:pStyle w:val="TableParagraph"/>
              <w:ind w:left="0"/>
              <w:rPr>
                <w:rFonts w:asciiTheme="minorHAnsi" w:hAnsiTheme="minorHAnsi" w:cstheme="minorHAnsi"/>
                <w:b/>
                <w:sz w:val="20"/>
                <w:szCs w:val="20"/>
              </w:rPr>
            </w:pPr>
          </w:p>
          <w:p w14:paraId="4BD025B6" w14:textId="0D774011" w:rsidR="00D36697" w:rsidRPr="006465D5" w:rsidRDefault="00D236C8" w:rsidP="00760DA1">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w:t>
            </w:r>
            <w:r w:rsidR="00760DA1">
              <w:rPr>
                <w:rFonts w:asciiTheme="minorHAnsi" w:hAnsiTheme="minorHAnsi" w:cstheme="minorHAnsi"/>
                <w:b/>
                <w:sz w:val="20"/>
                <w:szCs w:val="20"/>
              </w:rPr>
              <w:t>1000</w:t>
            </w:r>
          </w:p>
        </w:tc>
        <w:tc>
          <w:tcPr>
            <w:tcW w:w="3554" w:type="dxa"/>
          </w:tcPr>
          <w:p w14:paraId="322A862E" w14:textId="4C07FAF7" w:rsidR="00D36697" w:rsidRPr="00671EE7" w:rsidRDefault="00D36697" w:rsidP="00D36697">
            <w:pPr>
              <w:rPr>
                <w:rFonts w:asciiTheme="minorHAnsi" w:hAnsiTheme="minorHAnsi" w:cstheme="minorHAnsi"/>
                <w:sz w:val="20"/>
                <w:szCs w:val="20"/>
              </w:rPr>
            </w:pPr>
          </w:p>
        </w:tc>
        <w:tc>
          <w:tcPr>
            <w:tcW w:w="3076" w:type="dxa"/>
          </w:tcPr>
          <w:p w14:paraId="3F99F0B1" w14:textId="4D1F3E21" w:rsidR="00D36697" w:rsidRPr="00D35F57" w:rsidRDefault="00D36697" w:rsidP="00EC51BD">
            <w:pPr>
              <w:pStyle w:val="TableParagraph"/>
              <w:ind w:left="0"/>
              <w:rPr>
                <w:rFonts w:asciiTheme="minorHAnsi" w:hAnsiTheme="minorHAnsi" w:cstheme="minorHAnsi"/>
                <w:sz w:val="20"/>
                <w:szCs w:val="20"/>
              </w:rPr>
            </w:pPr>
          </w:p>
        </w:tc>
      </w:tr>
      <w:tr w:rsidR="00D36697" w:rsidRPr="006F6CA9" w14:paraId="4C7CE9FB" w14:textId="77777777" w:rsidTr="00FD69C9">
        <w:trPr>
          <w:trHeight w:val="305"/>
        </w:trPr>
        <w:tc>
          <w:tcPr>
            <w:tcW w:w="12302" w:type="dxa"/>
            <w:gridSpan w:val="4"/>
            <w:vMerge w:val="restart"/>
          </w:tcPr>
          <w:p w14:paraId="785133DE" w14:textId="77777777" w:rsidR="00D36697" w:rsidRPr="00927FEC" w:rsidRDefault="00D36697" w:rsidP="00D36697">
            <w:pPr>
              <w:pStyle w:val="TableParagraph"/>
              <w:spacing w:line="257" w:lineRule="exact"/>
              <w:ind w:left="28"/>
              <w:rPr>
                <w:rFonts w:asciiTheme="minorHAnsi" w:hAnsiTheme="minorHAnsi"/>
                <w:b/>
                <w:color w:val="0070C0"/>
                <w:sz w:val="24"/>
              </w:rPr>
            </w:pPr>
            <w:r w:rsidRPr="00927FEC">
              <w:rPr>
                <w:rFonts w:asciiTheme="minorHAnsi" w:hAnsiTheme="minorHAnsi"/>
                <w:b/>
                <w:color w:val="0070C0"/>
                <w:sz w:val="24"/>
              </w:rPr>
              <w:lastRenderedPageBreak/>
              <w:t>Key indicator 4: Broader experience of a range of sports and activities offered to all pupils</w:t>
            </w:r>
          </w:p>
        </w:tc>
        <w:tc>
          <w:tcPr>
            <w:tcW w:w="3076" w:type="dxa"/>
          </w:tcPr>
          <w:p w14:paraId="5E3FB12D" w14:textId="77777777" w:rsidR="00D36697" w:rsidRPr="006F6CA9" w:rsidRDefault="00D36697" w:rsidP="00D36697">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D36697" w:rsidRPr="006F6CA9" w14:paraId="614F4297" w14:textId="77777777" w:rsidTr="00FD69C9">
        <w:trPr>
          <w:trHeight w:val="305"/>
        </w:trPr>
        <w:tc>
          <w:tcPr>
            <w:tcW w:w="12302" w:type="dxa"/>
            <w:gridSpan w:val="4"/>
            <w:vMerge/>
            <w:tcBorders>
              <w:top w:val="nil"/>
            </w:tcBorders>
          </w:tcPr>
          <w:p w14:paraId="6F292BD4" w14:textId="77777777" w:rsidR="00D36697" w:rsidRPr="006F6CA9" w:rsidRDefault="00D36697" w:rsidP="00D36697">
            <w:pPr>
              <w:rPr>
                <w:rFonts w:asciiTheme="minorHAnsi" w:hAnsiTheme="minorHAnsi"/>
                <w:sz w:val="2"/>
                <w:szCs w:val="2"/>
              </w:rPr>
            </w:pPr>
          </w:p>
        </w:tc>
        <w:tc>
          <w:tcPr>
            <w:tcW w:w="3076" w:type="dxa"/>
          </w:tcPr>
          <w:p w14:paraId="19836891" w14:textId="4894C10D" w:rsidR="00D36697" w:rsidRPr="00B80E87" w:rsidRDefault="00663904" w:rsidP="00663904">
            <w:pPr>
              <w:pStyle w:val="TableParagraph"/>
              <w:spacing w:line="257" w:lineRule="exact"/>
              <w:ind w:left="20"/>
              <w:jc w:val="center"/>
              <w:rPr>
                <w:rFonts w:asciiTheme="minorHAnsi" w:hAnsiTheme="minorHAnsi"/>
                <w:sz w:val="24"/>
                <w:highlight w:val="yellow"/>
              </w:rPr>
            </w:pPr>
            <w:r>
              <w:rPr>
                <w:rFonts w:asciiTheme="minorHAnsi" w:hAnsiTheme="minorHAnsi"/>
                <w:sz w:val="24"/>
              </w:rPr>
              <w:t>£6,356.50</w:t>
            </w:r>
          </w:p>
        </w:tc>
      </w:tr>
      <w:tr w:rsidR="00D36697" w:rsidRPr="006F6CA9" w14:paraId="47471D94" w14:textId="77777777" w:rsidTr="00484789">
        <w:trPr>
          <w:trHeight w:val="397"/>
        </w:trPr>
        <w:tc>
          <w:tcPr>
            <w:tcW w:w="3758" w:type="dxa"/>
            <w:shd w:val="clear" w:color="auto" w:fill="F3F6FF"/>
          </w:tcPr>
          <w:p w14:paraId="38BA725F" w14:textId="77777777" w:rsidR="00D36697" w:rsidRPr="006F6CA9" w:rsidRDefault="00D36697" w:rsidP="00D36697">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4990" w:type="dxa"/>
            <w:gridSpan w:val="2"/>
            <w:shd w:val="clear" w:color="auto" w:fill="F3F6FF"/>
          </w:tcPr>
          <w:p w14:paraId="63C28658" w14:textId="77777777" w:rsidR="00D36697" w:rsidRPr="006F6CA9" w:rsidRDefault="00D36697" w:rsidP="00D36697">
            <w:pPr>
              <w:pStyle w:val="TableParagraph"/>
              <w:spacing w:before="21"/>
              <w:ind w:right="1760"/>
              <w:jc w:val="center"/>
              <w:rPr>
                <w:rFonts w:asciiTheme="minorHAnsi" w:hAnsiTheme="minorHAnsi"/>
                <w:b/>
                <w:sz w:val="24"/>
              </w:rPr>
            </w:pPr>
            <w:r>
              <w:rPr>
                <w:rFonts w:asciiTheme="minorHAnsi" w:hAnsiTheme="minorHAnsi"/>
                <w:b/>
                <w:color w:val="231F20"/>
                <w:sz w:val="24"/>
              </w:rPr>
              <w:t xml:space="preserve">                           Implementati</w:t>
            </w:r>
            <w:r w:rsidRPr="006F6CA9">
              <w:rPr>
                <w:rFonts w:asciiTheme="minorHAnsi" w:hAnsiTheme="minorHAnsi"/>
                <w:b/>
                <w:color w:val="231F20"/>
                <w:sz w:val="24"/>
              </w:rPr>
              <w:t>on</w:t>
            </w:r>
          </w:p>
        </w:tc>
        <w:tc>
          <w:tcPr>
            <w:tcW w:w="3554" w:type="dxa"/>
            <w:shd w:val="clear" w:color="auto" w:fill="F3F6FF"/>
          </w:tcPr>
          <w:p w14:paraId="38A8C406" w14:textId="77777777" w:rsidR="00D36697" w:rsidRPr="006F6CA9" w:rsidRDefault="00D36697" w:rsidP="00D36697">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076" w:type="dxa"/>
            <w:shd w:val="clear" w:color="auto" w:fill="F3F6FF"/>
          </w:tcPr>
          <w:p w14:paraId="3D74DCCB" w14:textId="77777777" w:rsidR="00D36697" w:rsidRPr="006F6CA9" w:rsidRDefault="00D36697" w:rsidP="00D36697">
            <w:pPr>
              <w:pStyle w:val="TableParagraph"/>
              <w:ind w:left="0"/>
              <w:rPr>
                <w:rFonts w:asciiTheme="minorHAnsi" w:hAnsiTheme="minorHAnsi"/>
                <w:sz w:val="24"/>
              </w:rPr>
            </w:pPr>
          </w:p>
        </w:tc>
      </w:tr>
      <w:tr w:rsidR="00D36697" w:rsidRPr="006F6CA9" w14:paraId="665A56A7" w14:textId="77777777" w:rsidTr="00811324">
        <w:trPr>
          <w:trHeight w:val="611"/>
        </w:trPr>
        <w:tc>
          <w:tcPr>
            <w:tcW w:w="3758" w:type="dxa"/>
            <w:tcBorders>
              <w:bottom w:val="nil"/>
            </w:tcBorders>
            <w:shd w:val="clear" w:color="auto" w:fill="F3F6FF"/>
          </w:tcPr>
          <w:p w14:paraId="0E469BB3" w14:textId="77777777" w:rsidR="00D36697" w:rsidRPr="006F6CA9" w:rsidRDefault="00D36697" w:rsidP="00D36697">
            <w:pPr>
              <w:pStyle w:val="TableParagraph"/>
              <w:spacing w:line="276" w:lineRule="exact"/>
              <w:rPr>
                <w:rFonts w:asciiTheme="minorHAnsi" w:hAnsiTheme="minorHAnsi"/>
                <w:sz w:val="24"/>
              </w:rPr>
            </w:pPr>
            <w:r w:rsidRPr="0095770E">
              <w:rPr>
                <w:rFonts w:asciiTheme="minorHAnsi" w:hAnsiTheme="minorHAnsi"/>
                <w:color w:val="231F20"/>
                <w:sz w:val="24"/>
              </w:rPr>
              <w:t xml:space="preserve">School focus with clarity on intended </w:t>
            </w:r>
            <w:r w:rsidRPr="0095770E">
              <w:rPr>
                <w:rFonts w:asciiTheme="minorHAnsi" w:hAnsiTheme="minorHAnsi"/>
                <w:b/>
                <w:color w:val="231F20"/>
                <w:sz w:val="24"/>
              </w:rPr>
              <w:t>impact on pupils</w:t>
            </w:r>
            <w:r w:rsidRPr="0095770E">
              <w:rPr>
                <w:rFonts w:asciiTheme="minorHAnsi" w:hAnsiTheme="minorHAnsi"/>
                <w:color w:val="231F20"/>
                <w:sz w:val="24"/>
              </w:rPr>
              <w:t>:</w:t>
            </w:r>
          </w:p>
        </w:tc>
        <w:tc>
          <w:tcPr>
            <w:tcW w:w="3458" w:type="dxa"/>
            <w:tcBorders>
              <w:bottom w:val="nil"/>
            </w:tcBorders>
            <w:shd w:val="clear" w:color="auto" w:fill="F3F6FF"/>
          </w:tcPr>
          <w:p w14:paraId="45CFC8D7" w14:textId="77777777" w:rsidR="00D36697" w:rsidRPr="0095770E" w:rsidRDefault="00D36697" w:rsidP="00D36697">
            <w:pPr>
              <w:pStyle w:val="TableParagraph"/>
              <w:spacing w:before="21"/>
              <w:rPr>
                <w:rFonts w:asciiTheme="minorHAnsi" w:hAnsiTheme="minorHAnsi"/>
                <w:sz w:val="24"/>
              </w:rPr>
            </w:pPr>
            <w:r w:rsidRPr="0095770E">
              <w:rPr>
                <w:rFonts w:asciiTheme="minorHAnsi" w:hAnsiTheme="minorHAnsi"/>
                <w:color w:val="231F20"/>
                <w:sz w:val="24"/>
              </w:rPr>
              <w:t>Actions to achieve:</w:t>
            </w:r>
          </w:p>
        </w:tc>
        <w:tc>
          <w:tcPr>
            <w:tcW w:w="1532" w:type="dxa"/>
            <w:tcBorders>
              <w:bottom w:val="nil"/>
            </w:tcBorders>
            <w:shd w:val="clear" w:color="auto" w:fill="F3F6FF"/>
          </w:tcPr>
          <w:p w14:paraId="4F58BD64" w14:textId="77777777" w:rsidR="00D36697" w:rsidRPr="0095770E" w:rsidRDefault="00D36697" w:rsidP="00D36697">
            <w:pPr>
              <w:pStyle w:val="TableParagraph"/>
              <w:spacing w:before="19" w:line="288" w:lineRule="exact"/>
              <w:rPr>
                <w:rFonts w:asciiTheme="minorHAnsi" w:hAnsiTheme="minorHAnsi"/>
                <w:sz w:val="24"/>
              </w:rPr>
            </w:pPr>
            <w:r w:rsidRPr="0095770E">
              <w:rPr>
                <w:rFonts w:asciiTheme="minorHAnsi" w:hAnsiTheme="minorHAnsi"/>
                <w:color w:val="231F20"/>
                <w:sz w:val="24"/>
              </w:rPr>
              <w:t>Funding allocated:</w:t>
            </w:r>
          </w:p>
        </w:tc>
        <w:tc>
          <w:tcPr>
            <w:tcW w:w="3554" w:type="dxa"/>
            <w:tcBorders>
              <w:bottom w:val="nil"/>
            </w:tcBorders>
            <w:shd w:val="clear" w:color="auto" w:fill="F3F6FF"/>
          </w:tcPr>
          <w:p w14:paraId="1A6684A4" w14:textId="77777777" w:rsidR="00D36697" w:rsidRPr="0095770E" w:rsidRDefault="00D36697" w:rsidP="00D36697">
            <w:pPr>
              <w:pStyle w:val="TableParagraph"/>
              <w:spacing w:before="21"/>
              <w:rPr>
                <w:rFonts w:asciiTheme="minorHAnsi" w:hAnsiTheme="minorHAnsi"/>
                <w:sz w:val="24"/>
              </w:rPr>
            </w:pPr>
            <w:r w:rsidRPr="0095770E">
              <w:rPr>
                <w:rFonts w:asciiTheme="minorHAnsi" w:hAnsiTheme="minorHAnsi"/>
                <w:color w:val="231F20"/>
                <w:sz w:val="24"/>
              </w:rPr>
              <w:t>Evidence and impact:</w:t>
            </w:r>
          </w:p>
        </w:tc>
        <w:tc>
          <w:tcPr>
            <w:tcW w:w="3076" w:type="dxa"/>
            <w:tcBorders>
              <w:bottom w:val="nil"/>
            </w:tcBorders>
            <w:shd w:val="clear" w:color="auto" w:fill="F3F6FF"/>
          </w:tcPr>
          <w:p w14:paraId="69FB3CDA" w14:textId="4BA3F7EC" w:rsidR="00D36697" w:rsidRPr="0095770E" w:rsidRDefault="00D36697" w:rsidP="00D36697">
            <w:pPr>
              <w:pStyle w:val="TableParagraph"/>
              <w:spacing w:before="19" w:line="288" w:lineRule="exact"/>
              <w:rPr>
                <w:rFonts w:asciiTheme="minorHAnsi" w:hAnsiTheme="minorHAnsi"/>
                <w:sz w:val="24"/>
              </w:rPr>
            </w:pPr>
            <w:r w:rsidRPr="0095770E">
              <w:rPr>
                <w:rFonts w:asciiTheme="minorHAnsi" w:hAnsiTheme="minorHAnsi"/>
                <w:color w:val="231F20"/>
                <w:sz w:val="24"/>
              </w:rPr>
              <w:t>Sustainability and suggested next steps:</w:t>
            </w:r>
            <w:r>
              <w:rPr>
                <w:rFonts w:asciiTheme="minorHAnsi" w:hAnsiTheme="minorHAnsi"/>
                <w:color w:val="231F20"/>
                <w:sz w:val="24"/>
              </w:rPr>
              <w:t xml:space="preserve"> 2024-25</w:t>
            </w:r>
          </w:p>
        </w:tc>
      </w:tr>
      <w:tr w:rsidR="00D36697" w:rsidRPr="006F6CA9" w14:paraId="52F9A4A6" w14:textId="77777777" w:rsidTr="00484789">
        <w:trPr>
          <w:trHeight w:val="2172"/>
        </w:trPr>
        <w:tc>
          <w:tcPr>
            <w:tcW w:w="3758" w:type="dxa"/>
          </w:tcPr>
          <w:p w14:paraId="32BB2E3E" w14:textId="77777777" w:rsidR="00D36697" w:rsidRPr="00AB7493" w:rsidRDefault="00D36697" w:rsidP="00D36697">
            <w:pPr>
              <w:pStyle w:val="TableParagraph"/>
              <w:ind w:left="28"/>
              <w:rPr>
                <w:rFonts w:asciiTheme="minorHAnsi" w:hAnsiTheme="minorHAnsi" w:cstheme="minorHAnsi"/>
                <w:sz w:val="20"/>
                <w:szCs w:val="20"/>
              </w:rPr>
            </w:pPr>
            <w:r w:rsidRPr="00AB7493">
              <w:rPr>
                <w:rFonts w:asciiTheme="minorHAnsi" w:hAnsiTheme="minorHAnsi" w:cstheme="minorHAnsi"/>
                <w:sz w:val="20"/>
                <w:szCs w:val="20"/>
              </w:rPr>
              <w:t>Improve the percentage of children leaving Year 6 at the expected standard in swimming.</w:t>
            </w:r>
          </w:p>
          <w:p w14:paraId="130657FD" w14:textId="4B687622" w:rsidR="00D36697" w:rsidRPr="00AB7493" w:rsidRDefault="00D36697" w:rsidP="00D36697">
            <w:pPr>
              <w:pStyle w:val="TableParagraph"/>
              <w:ind w:left="0"/>
              <w:rPr>
                <w:rFonts w:asciiTheme="minorHAnsi" w:hAnsiTheme="minorHAnsi" w:cstheme="minorHAnsi"/>
                <w:sz w:val="20"/>
                <w:szCs w:val="20"/>
              </w:rPr>
            </w:pPr>
          </w:p>
          <w:p w14:paraId="756A2EB8" w14:textId="77777777" w:rsidR="00D36697" w:rsidRPr="00AB7493" w:rsidRDefault="00D36697" w:rsidP="00D36697">
            <w:pPr>
              <w:adjustRightInd w:val="0"/>
              <w:ind w:right="171"/>
              <w:rPr>
                <w:rFonts w:asciiTheme="minorHAnsi" w:hAnsiTheme="minorHAnsi" w:cstheme="minorHAnsi"/>
                <w:sz w:val="20"/>
                <w:szCs w:val="20"/>
              </w:rPr>
            </w:pPr>
            <w:r w:rsidRPr="00AB7493">
              <w:rPr>
                <w:rFonts w:asciiTheme="minorHAnsi" w:hAnsiTheme="minorHAnsi" w:cstheme="minorHAnsi"/>
                <w:sz w:val="20"/>
                <w:szCs w:val="20"/>
              </w:rPr>
              <w:t>Broaden the sporting opportunity available to pupils.</w:t>
            </w:r>
          </w:p>
          <w:p w14:paraId="058F3053" w14:textId="77777777" w:rsidR="00D36697" w:rsidRPr="00AB7493" w:rsidRDefault="00D36697" w:rsidP="00D36697">
            <w:pPr>
              <w:pStyle w:val="TableParagraph"/>
              <w:rPr>
                <w:rFonts w:asciiTheme="minorHAnsi" w:hAnsiTheme="minorHAnsi" w:cstheme="minorHAnsi"/>
                <w:sz w:val="20"/>
                <w:szCs w:val="20"/>
              </w:rPr>
            </w:pPr>
          </w:p>
          <w:p w14:paraId="613D8DC8" w14:textId="77777777" w:rsidR="00D36697" w:rsidRPr="00AB7493" w:rsidRDefault="00D36697" w:rsidP="00D36697">
            <w:pPr>
              <w:pStyle w:val="TableParagraph"/>
              <w:ind w:left="28"/>
              <w:rPr>
                <w:rFonts w:asciiTheme="minorHAnsi" w:hAnsiTheme="minorHAnsi" w:cstheme="minorHAnsi"/>
                <w:sz w:val="20"/>
                <w:szCs w:val="20"/>
              </w:rPr>
            </w:pPr>
          </w:p>
        </w:tc>
        <w:tc>
          <w:tcPr>
            <w:tcW w:w="3458" w:type="dxa"/>
          </w:tcPr>
          <w:p w14:paraId="11752340" w14:textId="77777777" w:rsidR="00D36697" w:rsidRPr="00080988" w:rsidRDefault="00D36697" w:rsidP="00D36697">
            <w:pPr>
              <w:pStyle w:val="NoSpacing"/>
              <w:rPr>
                <w:rFonts w:cstheme="minorHAnsi"/>
                <w:sz w:val="20"/>
                <w:szCs w:val="20"/>
              </w:rPr>
            </w:pPr>
            <w:r w:rsidRPr="00080988">
              <w:rPr>
                <w:rFonts w:cstheme="minorHAnsi"/>
                <w:sz w:val="20"/>
                <w:szCs w:val="20"/>
              </w:rPr>
              <w:t xml:space="preserve">Swimming for all Year 3 children and the addition of swimming in Year 4 for those pupils who did not reach NC standards. </w:t>
            </w:r>
          </w:p>
          <w:p w14:paraId="713B0318" w14:textId="49F09647" w:rsidR="00D36697" w:rsidRDefault="00D36697" w:rsidP="00D36697">
            <w:pPr>
              <w:pStyle w:val="TableParagraph"/>
              <w:ind w:left="0"/>
              <w:rPr>
                <w:rFonts w:asciiTheme="minorHAnsi" w:hAnsiTheme="minorHAnsi" w:cstheme="minorHAnsi"/>
                <w:b/>
                <w:sz w:val="20"/>
                <w:szCs w:val="20"/>
              </w:rPr>
            </w:pPr>
          </w:p>
          <w:p w14:paraId="1A095CDE" w14:textId="77777777" w:rsidR="00D36697" w:rsidRPr="00080988" w:rsidRDefault="00D36697" w:rsidP="00D36697">
            <w:pPr>
              <w:pStyle w:val="TableParagraph"/>
              <w:ind w:left="0"/>
              <w:rPr>
                <w:rFonts w:asciiTheme="minorHAnsi" w:hAnsiTheme="minorHAnsi" w:cstheme="minorHAnsi"/>
                <w:b/>
                <w:sz w:val="20"/>
                <w:szCs w:val="20"/>
              </w:rPr>
            </w:pPr>
          </w:p>
          <w:p w14:paraId="450D7A5A" w14:textId="77777777" w:rsidR="00D36697" w:rsidRPr="00080988" w:rsidRDefault="00D36697" w:rsidP="00D36697">
            <w:pPr>
              <w:pStyle w:val="TableParagraph"/>
              <w:ind w:left="0"/>
              <w:rPr>
                <w:rFonts w:asciiTheme="minorHAnsi" w:hAnsiTheme="minorHAnsi" w:cstheme="minorHAnsi"/>
                <w:sz w:val="20"/>
                <w:szCs w:val="20"/>
              </w:rPr>
            </w:pPr>
            <w:r w:rsidRPr="00080988">
              <w:rPr>
                <w:rFonts w:asciiTheme="minorHAnsi" w:hAnsiTheme="minorHAnsi" w:cstheme="minorHAnsi"/>
                <w:sz w:val="20"/>
                <w:szCs w:val="20"/>
              </w:rPr>
              <w:t>CPD for Lunchtime staff to be given.</w:t>
            </w:r>
          </w:p>
          <w:p w14:paraId="311BB6EC" w14:textId="77777777" w:rsidR="00D36697" w:rsidRPr="00080988" w:rsidRDefault="00D36697" w:rsidP="00D36697">
            <w:pPr>
              <w:pStyle w:val="TableParagraph"/>
              <w:ind w:left="0"/>
              <w:rPr>
                <w:rFonts w:asciiTheme="minorHAnsi" w:hAnsiTheme="minorHAnsi" w:cstheme="minorHAnsi"/>
                <w:color w:val="000000" w:themeColor="text1"/>
                <w:sz w:val="20"/>
                <w:szCs w:val="20"/>
              </w:rPr>
            </w:pPr>
            <w:r w:rsidRPr="00080988">
              <w:rPr>
                <w:rFonts w:asciiTheme="minorHAnsi" w:hAnsiTheme="minorHAnsi" w:cstheme="minorHAnsi"/>
                <w:color w:val="000000" w:themeColor="text1"/>
                <w:sz w:val="20"/>
                <w:szCs w:val="20"/>
              </w:rPr>
              <w:t>Lunchtime sport opportunities</w:t>
            </w:r>
          </w:p>
          <w:p w14:paraId="7EF98C64" w14:textId="14E2A716" w:rsidR="00D36697" w:rsidRPr="00080988" w:rsidRDefault="00D36697" w:rsidP="00D36697">
            <w:pPr>
              <w:pStyle w:val="TableParagraph"/>
              <w:tabs>
                <w:tab w:val="left" w:pos="2293"/>
              </w:tabs>
              <w:ind w:left="0"/>
              <w:rPr>
                <w:rFonts w:asciiTheme="minorHAnsi" w:hAnsiTheme="minorHAnsi" w:cstheme="minorHAnsi"/>
                <w:b/>
                <w:sz w:val="20"/>
                <w:szCs w:val="20"/>
              </w:rPr>
            </w:pPr>
          </w:p>
          <w:p w14:paraId="468BC5E0" w14:textId="77777777" w:rsidR="00D36697" w:rsidRPr="00080988" w:rsidRDefault="00D36697" w:rsidP="00D36697">
            <w:pPr>
              <w:pStyle w:val="TableParagraph"/>
              <w:tabs>
                <w:tab w:val="left" w:pos="2293"/>
              </w:tabs>
              <w:ind w:left="0"/>
              <w:rPr>
                <w:rFonts w:asciiTheme="minorHAnsi" w:hAnsiTheme="minorHAnsi" w:cstheme="minorHAnsi"/>
                <w:sz w:val="20"/>
                <w:szCs w:val="20"/>
              </w:rPr>
            </w:pPr>
            <w:r w:rsidRPr="00080988">
              <w:rPr>
                <w:rFonts w:asciiTheme="minorHAnsi" w:hAnsiTheme="minorHAnsi" w:cstheme="minorHAnsi"/>
                <w:sz w:val="20"/>
                <w:szCs w:val="20"/>
              </w:rPr>
              <w:t>After School Sports Club – Alternative sports. After/</w:t>
            </w:r>
            <w:proofErr w:type="spellStart"/>
            <w:r w:rsidRPr="00080988">
              <w:rPr>
                <w:rFonts w:asciiTheme="minorHAnsi" w:hAnsiTheme="minorHAnsi" w:cstheme="minorHAnsi"/>
                <w:sz w:val="20"/>
                <w:szCs w:val="20"/>
              </w:rPr>
              <w:t>Pre school</w:t>
            </w:r>
            <w:proofErr w:type="spellEnd"/>
            <w:r w:rsidRPr="00080988">
              <w:rPr>
                <w:rFonts w:asciiTheme="minorHAnsi" w:hAnsiTheme="minorHAnsi" w:cstheme="minorHAnsi"/>
                <w:sz w:val="20"/>
                <w:szCs w:val="20"/>
              </w:rPr>
              <w:t xml:space="preserve"> clubs (169)</w:t>
            </w:r>
          </w:p>
          <w:p w14:paraId="59CD4A16" w14:textId="2D186756" w:rsidR="00D36697" w:rsidRDefault="00D36697" w:rsidP="00D36697">
            <w:pPr>
              <w:rPr>
                <w:sz w:val="20"/>
                <w:szCs w:val="20"/>
              </w:rPr>
            </w:pPr>
            <w:r w:rsidRPr="00683259">
              <w:rPr>
                <w:sz w:val="20"/>
                <w:szCs w:val="20"/>
              </w:rPr>
              <w:t>SYL sports – After school</w:t>
            </w:r>
          </w:p>
          <w:p w14:paraId="1C41082A" w14:textId="05E2F666" w:rsidR="00B444FB" w:rsidRDefault="00B444FB" w:rsidP="00D36697">
            <w:pPr>
              <w:rPr>
                <w:sz w:val="20"/>
                <w:szCs w:val="20"/>
              </w:rPr>
            </w:pPr>
          </w:p>
          <w:p w14:paraId="6F1350F0" w14:textId="2959C993" w:rsidR="00B444FB" w:rsidRPr="00683259" w:rsidRDefault="00B444FB" w:rsidP="00D36697">
            <w:pPr>
              <w:rPr>
                <w:sz w:val="20"/>
                <w:szCs w:val="20"/>
              </w:rPr>
            </w:pPr>
            <w:r>
              <w:rPr>
                <w:sz w:val="20"/>
                <w:szCs w:val="20"/>
              </w:rPr>
              <w:t>Bike Guy</w:t>
            </w:r>
          </w:p>
          <w:p w14:paraId="6E45434B" w14:textId="21F00CFA" w:rsidR="00D36697" w:rsidRDefault="00D36697" w:rsidP="00D36697">
            <w:pPr>
              <w:pStyle w:val="TableParagraph"/>
              <w:tabs>
                <w:tab w:val="left" w:pos="2293"/>
              </w:tabs>
              <w:ind w:left="0"/>
              <w:rPr>
                <w:rFonts w:asciiTheme="minorHAnsi" w:hAnsiTheme="minorHAnsi" w:cstheme="minorHAnsi"/>
                <w:sz w:val="20"/>
                <w:szCs w:val="20"/>
              </w:rPr>
            </w:pPr>
          </w:p>
          <w:p w14:paraId="112EA5EB" w14:textId="77777777" w:rsidR="00D73D01" w:rsidRPr="00080988" w:rsidRDefault="00D73D01" w:rsidP="00D36697">
            <w:pPr>
              <w:pStyle w:val="TableParagraph"/>
              <w:tabs>
                <w:tab w:val="left" w:pos="2293"/>
              </w:tabs>
              <w:ind w:left="0"/>
              <w:rPr>
                <w:rFonts w:asciiTheme="minorHAnsi" w:hAnsiTheme="minorHAnsi" w:cstheme="minorHAnsi"/>
                <w:b/>
                <w:sz w:val="20"/>
                <w:szCs w:val="20"/>
              </w:rPr>
            </w:pPr>
          </w:p>
          <w:p w14:paraId="4F975708" w14:textId="25F8E26A" w:rsidR="00D36697" w:rsidRPr="00683259" w:rsidRDefault="00D36697" w:rsidP="00D36697">
            <w:pPr>
              <w:pStyle w:val="TableParagraph"/>
              <w:ind w:left="0"/>
              <w:rPr>
                <w:rFonts w:asciiTheme="minorHAnsi" w:hAnsiTheme="minorHAnsi" w:cstheme="minorHAnsi"/>
                <w:sz w:val="20"/>
                <w:szCs w:val="20"/>
              </w:rPr>
            </w:pPr>
            <w:proofErr w:type="spellStart"/>
            <w:r w:rsidRPr="00683259">
              <w:rPr>
                <w:rFonts w:asciiTheme="minorHAnsi" w:hAnsiTheme="minorHAnsi" w:cstheme="minorHAnsi"/>
                <w:sz w:val="20"/>
                <w:szCs w:val="20"/>
              </w:rPr>
              <w:t>Imoves</w:t>
            </w:r>
            <w:proofErr w:type="spellEnd"/>
            <w:r w:rsidRPr="00683259">
              <w:rPr>
                <w:rFonts w:asciiTheme="minorHAnsi" w:hAnsiTheme="minorHAnsi" w:cstheme="minorHAnsi"/>
                <w:sz w:val="20"/>
                <w:szCs w:val="20"/>
              </w:rPr>
              <w:t xml:space="preserve"> </w:t>
            </w:r>
          </w:p>
          <w:p w14:paraId="5812B1EE" w14:textId="6C95A4D7" w:rsidR="00D36697" w:rsidRDefault="00D36697" w:rsidP="00D36697">
            <w:pPr>
              <w:pStyle w:val="TableParagraph"/>
              <w:ind w:left="0"/>
              <w:rPr>
                <w:rFonts w:asciiTheme="minorHAnsi" w:hAnsiTheme="minorHAnsi" w:cstheme="minorHAnsi"/>
                <w:b/>
                <w:sz w:val="20"/>
                <w:szCs w:val="20"/>
              </w:rPr>
            </w:pPr>
          </w:p>
          <w:p w14:paraId="43E1C33E" w14:textId="77777777" w:rsidR="00D36697" w:rsidRPr="00080988" w:rsidRDefault="00D36697" w:rsidP="00D36697">
            <w:pPr>
              <w:pStyle w:val="TableParagraph"/>
              <w:ind w:left="0"/>
              <w:rPr>
                <w:rFonts w:asciiTheme="minorHAnsi" w:hAnsiTheme="minorHAnsi" w:cstheme="minorHAnsi"/>
                <w:b/>
                <w:sz w:val="20"/>
                <w:szCs w:val="20"/>
              </w:rPr>
            </w:pPr>
          </w:p>
          <w:p w14:paraId="275F18F5" w14:textId="38484050" w:rsidR="00D36697" w:rsidRPr="00F70E26" w:rsidRDefault="00D36697" w:rsidP="00D36697">
            <w:pPr>
              <w:pStyle w:val="TableParagraph"/>
              <w:ind w:left="0"/>
              <w:rPr>
                <w:rFonts w:asciiTheme="minorHAnsi" w:hAnsiTheme="minorHAnsi" w:cstheme="minorHAnsi"/>
                <w:sz w:val="20"/>
                <w:szCs w:val="20"/>
              </w:rPr>
            </w:pPr>
            <w:proofErr w:type="spellStart"/>
            <w:r w:rsidRPr="00F70E26">
              <w:rPr>
                <w:rFonts w:asciiTheme="minorHAnsi" w:hAnsiTheme="minorHAnsi" w:cstheme="minorHAnsi"/>
                <w:sz w:val="20"/>
                <w:szCs w:val="20"/>
              </w:rPr>
              <w:t>Akidemy</w:t>
            </w:r>
            <w:proofErr w:type="spellEnd"/>
            <w:r w:rsidRPr="00F70E26">
              <w:rPr>
                <w:rFonts w:asciiTheme="minorHAnsi" w:hAnsiTheme="minorHAnsi" w:cstheme="minorHAnsi"/>
                <w:sz w:val="20"/>
                <w:szCs w:val="20"/>
              </w:rPr>
              <w:t xml:space="preserve"> (Extra-curricular PE &amp; focus on identified children)</w:t>
            </w:r>
          </w:p>
          <w:p w14:paraId="2A14C737" w14:textId="77777777" w:rsidR="00D36697" w:rsidRPr="00080988" w:rsidRDefault="00D36697" w:rsidP="00D36697">
            <w:pPr>
              <w:pStyle w:val="TableParagraph"/>
              <w:ind w:left="0"/>
              <w:rPr>
                <w:rFonts w:asciiTheme="minorHAnsi" w:hAnsiTheme="minorHAnsi" w:cstheme="minorHAnsi"/>
                <w:b/>
                <w:sz w:val="20"/>
                <w:szCs w:val="20"/>
              </w:rPr>
            </w:pPr>
          </w:p>
          <w:p w14:paraId="7A2B5D46" w14:textId="77777777" w:rsidR="00D36697" w:rsidRPr="00080988" w:rsidRDefault="00D36697" w:rsidP="00D36697">
            <w:pPr>
              <w:pStyle w:val="TableParagraph"/>
              <w:ind w:left="0"/>
              <w:rPr>
                <w:sz w:val="20"/>
                <w:szCs w:val="20"/>
              </w:rPr>
            </w:pPr>
            <w:hyperlink r:id="rId11" w:tgtFrame="_blank" w:history="1">
              <w:r w:rsidRPr="00080988">
                <w:rPr>
                  <w:rStyle w:val="Hyperlink"/>
                  <w:b/>
                  <w:bCs/>
                  <w:sz w:val="20"/>
                  <w:szCs w:val="20"/>
                  <w:bdr w:val="none" w:sz="0" w:space="0" w:color="auto" w:frame="1"/>
                </w:rPr>
                <w:t>ryan.hunkin@bullsfoundation.org</w:t>
              </w:r>
            </w:hyperlink>
          </w:p>
          <w:p w14:paraId="6CA62D87" w14:textId="5223EB03" w:rsidR="00D36697" w:rsidRPr="00080988" w:rsidRDefault="00D36697" w:rsidP="00D36697">
            <w:pPr>
              <w:pStyle w:val="TableParagraph"/>
              <w:ind w:left="0"/>
              <w:rPr>
                <w:rFonts w:asciiTheme="minorHAnsi" w:hAnsiTheme="minorHAnsi" w:cstheme="minorHAnsi"/>
                <w:sz w:val="20"/>
                <w:szCs w:val="20"/>
              </w:rPr>
            </w:pPr>
            <w:r w:rsidRPr="00080988">
              <w:rPr>
                <w:rFonts w:asciiTheme="minorHAnsi" w:hAnsiTheme="minorHAnsi" w:cstheme="minorHAnsi"/>
                <w:sz w:val="20"/>
                <w:szCs w:val="20"/>
              </w:rPr>
              <w:t xml:space="preserve">Bradford Bulls - </w:t>
            </w:r>
            <w:r w:rsidRPr="00080988">
              <w:rPr>
                <w:b/>
                <w:bCs/>
                <w:color w:val="333333"/>
                <w:sz w:val="20"/>
                <w:szCs w:val="20"/>
                <w:shd w:val="clear" w:color="auto" w:fill="FFFFFF"/>
              </w:rPr>
              <w:t xml:space="preserve">07428 158621 </w:t>
            </w:r>
            <w:r w:rsidR="0044229C">
              <w:rPr>
                <w:b/>
                <w:bCs/>
                <w:color w:val="333333"/>
                <w:sz w:val="20"/>
                <w:szCs w:val="20"/>
                <w:shd w:val="clear" w:color="auto" w:fill="FFFFFF"/>
              </w:rPr>
              <w:t xml:space="preserve">- £20 </w:t>
            </w:r>
            <w:proofErr w:type="spellStart"/>
            <w:r w:rsidR="0044229C">
              <w:rPr>
                <w:b/>
                <w:bCs/>
                <w:color w:val="333333"/>
                <w:sz w:val="20"/>
                <w:szCs w:val="20"/>
                <w:shd w:val="clear" w:color="auto" w:fill="FFFFFF"/>
              </w:rPr>
              <w:t>ph</w:t>
            </w:r>
            <w:proofErr w:type="spellEnd"/>
          </w:p>
          <w:p w14:paraId="3E2D91D9" w14:textId="22DBB6E2" w:rsidR="00D36697" w:rsidRPr="00080988" w:rsidRDefault="00D36697" w:rsidP="00D36697">
            <w:pPr>
              <w:widowControl/>
              <w:shd w:val="clear" w:color="auto" w:fill="FFFFFF"/>
              <w:autoSpaceDE/>
              <w:autoSpaceDN/>
              <w:rPr>
                <w:rFonts w:eastAsia="Times New Roman"/>
                <w:color w:val="201F1E"/>
                <w:sz w:val="20"/>
                <w:szCs w:val="20"/>
                <w:lang w:bidi="ar-SA"/>
              </w:rPr>
            </w:pPr>
            <w:r w:rsidRPr="00080988">
              <w:rPr>
                <w:rFonts w:eastAsia="Times New Roman"/>
                <w:color w:val="201F1E"/>
                <w:sz w:val="20"/>
                <w:szCs w:val="20"/>
                <w:lang w:bidi="ar-SA"/>
              </w:rPr>
              <w:t>Tag Rugby, Football, Basketball, Netball, Hockey, Tri Golf, Gymnastics, Dance, Multi skill / sports, Boxing, Cricket, Fundamentals, Yoga</w:t>
            </w:r>
          </w:p>
          <w:p w14:paraId="6203BDBD" w14:textId="77777777" w:rsidR="00D36697" w:rsidRPr="00080988" w:rsidRDefault="00D36697" w:rsidP="00D36697">
            <w:pPr>
              <w:widowControl/>
              <w:shd w:val="clear" w:color="auto" w:fill="FFFFFF"/>
              <w:autoSpaceDE/>
              <w:autoSpaceDN/>
              <w:rPr>
                <w:rFonts w:eastAsia="Times New Roman"/>
                <w:color w:val="201F1E"/>
                <w:sz w:val="20"/>
                <w:szCs w:val="20"/>
                <w:lang w:bidi="ar-SA"/>
              </w:rPr>
            </w:pPr>
          </w:p>
          <w:p w14:paraId="0067A2C3" w14:textId="77777777" w:rsidR="00D36697" w:rsidRPr="00080988" w:rsidRDefault="00D36697" w:rsidP="00D36697">
            <w:pPr>
              <w:pStyle w:val="TableParagraph"/>
              <w:tabs>
                <w:tab w:val="left" w:pos="2293"/>
              </w:tabs>
              <w:ind w:left="0"/>
              <w:rPr>
                <w:rFonts w:asciiTheme="minorHAnsi" w:hAnsiTheme="minorHAnsi" w:cstheme="minorHAnsi"/>
                <w:b/>
                <w:sz w:val="20"/>
                <w:szCs w:val="20"/>
              </w:rPr>
            </w:pPr>
            <w:r w:rsidRPr="00080988">
              <w:rPr>
                <w:rFonts w:asciiTheme="minorHAnsi" w:hAnsiTheme="minorHAnsi" w:cstheme="minorHAnsi"/>
                <w:sz w:val="20"/>
                <w:szCs w:val="20"/>
              </w:rPr>
              <w:t>Outdoor Mentoring Learning Mentor (LM)</w:t>
            </w:r>
          </w:p>
          <w:p w14:paraId="3E74214D" w14:textId="4A9DFD8C" w:rsidR="00D36697" w:rsidRPr="00080988" w:rsidRDefault="00D36697" w:rsidP="00D36697">
            <w:pPr>
              <w:pStyle w:val="TableParagraph"/>
              <w:ind w:left="0"/>
              <w:rPr>
                <w:rFonts w:asciiTheme="minorHAnsi" w:hAnsiTheme="minorHAnsi" w:cstheme="minorHAnsi"/>
                <w:b/>
                <w:sz w:val="20"/>
                <w:szCs w:val="20"/>
              </w:rPr>
            </w:pPr>
          </w:p>
        </w:tc>
        <w:tc>
          <w:tcPr>
            <w:tcW w:w="1532" w:type="dxa"/>
          </w:tcPr>
          <w:p w14:paraId="082E6B75" w14:textId="5E09DC7D" w:rsidR="00D36697" w:rsidRPr="00080988" w:rsidRDefault="00095D35" w:rsidP="00D36697">
            <w:pPr>
              <w:pStyle w:val="TableParagraph"/>
              <w:ind w:left="0"/>
              <w:jc w:val="center"/>
              <w:rPr>
                <w:rFonts w:asciiTheme="minorHAnsi" w:hAnsiTheme="minorHAnsi" w:cstheme="minorHAnsi"/>
                <w:b/>
                <w:color w:val="00B050"/>
                <w:sz w:val="20"/>
                <w:szCs w:val="20"/>
              </w:rPr>
            </w:pPr>
            <w:r>
              <w:rPr>
                <w:rFonts w:asciiTheme="minorHAnsi" w:hAnsiTheme="minorHAnsi" w:cstheme="minorHAnsi"/>
                <w:b/>
                <w:color w:val="00B050"/>
                <w:sz w:val="20"/>
                <w:szCs w:val="20"/>
              </w:rPr>
              <w:t>60</w:t>
            </w:r>
            <w:r w:rsidR="00D36697">
              <w:rPr>
                <w:rFonts w:asciiTheme="minorHAnsi" w:hAnsiTheme="minorHAnsi" w:cstheme="minorHAnsi"/>
                <w:b/>
                <w:color w:val="00B050"/>
                <w:sz w:val="20"/>
                <w:szCs w:val="20"/>
              </w:rPr>
              <w:t xml:space="preserve"> x £</w:t>
            </w:r>
            <w:r>
              <w:rPr>
                <w:rFonts w:asciiTheme="minorHAnsi" w:hAnsiTheme="minorHAnsi" w:cstheme="minorHAnsi"/>
                <w:b/>
                <w:color w:val="00B050"/>
                <w:sz w:val="20"/>
                <w:szCs w:val="20"/>
              </w:rPr>
              <w:t>105.50</w:t>
            </w:r>
            <w:r w:rsidR="00D36697">
              <w:rPr>
                <w:rFonts w:asciiTheme="minorHAnsi" w:hAnsiTheme="minorHAnsi" w:cstheme="minorHAnsi"/>
                <w:b/>
                <w:color w:val="00B050"/>
                <w:sz w:val="20"/>
                <w:szCs w:val="20"/>
              </w:rPr>
              <w:t xml:space="preserve"> = £</w:t>
            </w:r>
            <w:r>
              <w:rPr>
                <w:rFonts w:asciiTheme="minorHAnsi" w:hAnsiTheme="minorHAnsi" w:cstheme="minorHAnsi"/>
                <w:b/>
                <w:color w:val="00B050"/>
                <w:sz w:val="20"/>
                <w:szCs w:val="20"/>
              </w:rPr>
              <w:t>6330</w:t>
            </w:r>
            <w:r w:rsidR="00D36697">
              <w:rPr>
                <w:rFonts w:asciiTheme="minorHAnsi" w:hAnsiTheme="minorHAnsi" w:cstheme="minorHAnsi"/>
                <w:b/>
                <w:color w:val="00B050"/>
                <w:sz w:val="20"/>
                <w:szCs w:val="20"/>
              </w:rPr>
              <w:t xml:space="preserve"> (School)</w:t>
            </w:r>
          </w:p>
          <w:p w14:paraId="75F6DCA8" w14:textId="0483EE56" w:rsidR="00D36697" w:rsidRPr="00080988" w:rsidRDefault="00095D35"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Bowling 39 weeks @83.50</w:t>
            </w:r>
            <w:r w:rsidR="00D36697">
              <w:rPr>
                <w:rFonts w:asciiTheme="minorHAnsi" w:hAnsiTheme="minorHAnsi" w:cstheme="minorHAnsi"/>
                <w:b/>
                <w:sz w:val="20"/>
                <w:szCs w:val="20"/>
              </w:rPr>
              <w:t xml:space="preserve"> = £3</w:t>
            </w:r>
            <w:r>
              <w:rPr>
                <w:rFonts w:asciiTheme="minorHAnsi" w:hAnsiTheme="minorHAnsi" w:cstheme="minorHAnsi"/>
                <w:b/>
                <w:sz w:val="20"/>
                <w:szCs w:val="20"/>
              </w:rPr>
              <w:t>256.50</w:t>
            </w:r>
          </w:p>
          <w:p w14:paraId="33C6BC0B" w14:textId="563A3F06" w:rsidR="00D36697" w:rsidRPr="00080988" w:rsidRDefault="00D36697" w:rsidP="00D36697">
            <w:pPr>
              <w:pStyle w:val="TableParagraph"/>
              <w:ind w:left="0"/>
              <w:rPr>
                <w:rFonts w:asciiTheme="minorHAnsi" w:hAnsiTheme="minorHAnsi" w:cstheme="minorHAnsi"/>
                <w:b/>
                <w:color w:val="FF0000"/>
                <w:sz w:val="20"/>
                <w:szCs w:val="20"/>
              </w:rPr>
            </w:pPr>
          </w:p>
          <w:p w14:paraId="3A3D611F" w14:textId="7DAEBAE9" w:rsidR="00D36697" w:rsidRDefault="00D36697" w:rsidP="00D36697">
            <w:pPr>
              <w:pStyle w:val="TableParagraph"/>
              <w:ind w:left="0"/>
              <w:jc w:val="center"/>
              <w:rPr>
                <w:rFonts w:asciiTheme="minorHAnsi" w:hAnsiTheme="minorHAnsi" w:cstheme="minorHAnsi"/>
                <w:b/>
                <w:sz w:val="20"/>
                <w:szCs w:val="20"/>
              </w:rPr>
            </w:pPr>
          </w:p>
          <w:p w14:paraId="334577AE" w14:textId="77777777" w:rsidR="00E637BD" w:rsidRPr="00080988" w:rsidRDefault="00E637BD" w:rsidP="00D36697">
            <w:pPr>
              <w:pStyle w:val="TableParagraph"/>
              <w:ind w:left="0"/>
              <w:jc w:val="center"/>
              <w:rPr>
                <w:rFonts w:asciiTheme="minorHAnsi" w:hAnsiTheme="minorHAnsi" w:cstheme="minorHAnsi"/>
                <w:b/>
                <w:color w:val="FF0000"/>
                <w:sz w:val="20"/>
                <w:szCs w:val="20"/>
              </w:rPr>
            </w:pPr>
          </w:p>
          <w:p w14:paraId="7A4D371D" w14:textId="0EBC224A" w:rsidR="00D36697" w:rsidRPr="00080988" w:rsidRDefault="00D36697" w:rsidP="00D36697">
            <w:pPr>
              <w:pStyle w:val="TableParagraph"/>
              <w:ind w:left="0"/>
              <w:rPr>
                <w:rFonts w:asciiTheme="minorHAnsi" w:hAnsiTheme="minorHAnsi" w:cstheme="minorHAnsi"/>
                <w:b/>
                <w:color w:val="FF0000"/>
                <w:sz w:val="20"/>
                <w:szCs w:val="20"/>
              </w:rPr>
            </w:pPr>
          </w:p>
          <w:p w14:paraId="1C4A8C44" w14:textId="192B3CBA" w:rsidR="00D36697" w:rsidRDefault="00663904" w:rsidP="00D36697">
            <w:pPr>
              <w:pStyle w:val="TableParagraph"/>
              <w:ind w:left="0"/>
              <w:jc w:val="center"/>
              <w:rPr>
                <w:rFonts w:asciiTheme="minorHAnsi" w:hAnsiTheme="minorHAnsi" w:cstheme="minorHAnsi"/>
                <w:b/>
                <w:sz w:val="20"/>
                <w:szCs w:val="20"/>
              </w:rPr>
            </w:pPr>
            <w:r>
              <w:rPr>
                <w:rFonts w:asciiTheme="minorHAnsi" w:hAnsiTheme="minorHAnsi" w:cstheme="minorHAnsi"/>
                <w:b/>
                <w:sz w:val="20"/>
                <w:szCs w:val="20"/>
              </w:rPr>
              <w:t>£2500</w:t>
            </w:r>
          </w:p>
          <w:p w14:paraId="1802ED3E" w14:textId="77777777" w:rsidR="00265218" w:rsidRPr="00265218" w:rsidRDefault="00265218" w:rsidP="00D36697">
            <w:pPr>
              <w:pStyle w:val="TableParagraph"/>
              <w:ind w:left="0"/>
              <w:jc w:val="center"/>
              <w:rPr>
                <w:rFonts w:asciiTheme="minorHAnsi" w:hAnsiTheme="minorHAnsi" w:cstheme="minorHAnsi"/>
                <w:b/>
                <w:sz w:val="20"/>
                <w:szCs w:val="20"/>
              </w:rPr>
            </w:pPr>
          </w:p>
          <w:p w14:paraId="0ABD4E00" w14:textId="459FECB5" w:rsidR="00D36697" w:rsidRDefault="00D36697" w:rsidP="00D36697">
            <w:pPr>
              <w:pStyle w:val="TableParagraph"/>
              <w:ind w:left="0"/>
              <w:jc w:val="center"/>
              <w:rPr>
                <w:rFonts w:asciiTheme="minorHAnsi" w:hAnsiTheme="minorHAnsi" w:cstheme="minorHAnsi"/>
                <w:color w:val="FF0000"/>
                <w:sz w:val="20"/>
                <w:szCs w:val="20"/>
              </w:rPr>
            </w:pPr>
          </w:p>
          <w:p w14:paraId="2348A868" w14:textId="7496DE4C" w:rsidR="00D73D01" w:rsidRDefault="00D73D01" w:rsidP="00D36697">
            <w:pPr>
              <w:pStyle w:val="TableParagraph"/>
              <w:ind w:left="0"/>
              <w:jc w:val="center"/>
              <w:rPr>
                <w:rFonts w:asciiTheme="minorHAnsi" w:hAnsiTheme="minorHAnsi" w:cstheme="minorHAnsi"/>
                <w:color w:val="FF0000"/>
                <w:sz w:val="20"/>
                <w:szCs w:val="20"/>
              </w:rPr>
            </w:pPr>
          </w:p>
          <w:p w14:paraId="5ADAF7E7" w14:textId="5C932F0F" w:rsidR="00B444FB" w:rsidRPr="00B444FB" w:rsidRDefault="00B444FB" w:rsidP="00D36697">
            <w:pPr>
              <w:pStyle w:val="TableParagraph"/>
              <w:ind w:left="0"/>
              <w:jc w:val="center"/>
              <w:rPr>
                <w:rFonts w:asciiTheme="minorHAnsi" w:hAnsiTheme="minorHAnsi" w:cstheme="minorHAnsi"/>
                <w:b/>
                <w:sz w:val="20"/>
                <w:szCs w:val="20"/>
              </w:rPr>
            </w:pPr>
            <w:r w:rsidRPr="00B444FB">
              <w:rPr>
                <w:rFonts w:asciiTheme="minorHAnsi" w:hAnsiTheme="minorHAnsi" w:cstheme="minorHAnsi"/>
                <w:b/>
                <w:sz w:val="20"/>
                <w:szCs w:val="20"/>
              </w:rPr>
              <w:t>£</w:t>
            </w:r>
            <w:r w:rsidR="00663904">
              <w:rPr>
                <w:rFonts w:asciiTheme="minorHAnsi" w:hAnsiTheme="minorHAnsi" w:cstheme="minorHAnsi"/>
                <w:b/>
                <w:sz w:val="20"/>
                <w:szCs w:val="20"/>
              </w:rPr>
              <w:t>200</w:t>
            </w:r>
          </w:p>
          <w:p w14:paraId="5080F551" w14:textId="77777777" w:rsidR="00B444FB" w:rsidRDefault="00B444FB" w:rsidP="00D36697">
            <w:pPr>
              <w:pStyle w:val="TableParagraph"/>
              <w:ind w:left="0"/>
              <w:jc w:val="center"/>
              <w:rPr>
                <w:rFonts w:asciiTheme="minorHAnsi" w:hAnsiTheme="minorHAnsi" w:cstheme="minorHAnsi"/>
                <w:color w:val="FF0000"/>
                <w:sz w:val="20"/>
                <w:szCs w:val="20"/>
              </w:rPr>
            </w:pPr>
          </w:p>
          <w:p w14:paraId="194E87C8" w14:textId="663151E8" w:rsidR="00D36697" w:rsidRPr="00080988" w:rsidRDefault="00D36697" w:rsidP="00D36697">
            <w:pPr>
              <w:rPr>
                <w:sz w:val="20"/>
                <w:szCs w:val="20"/>
              </w:rPr>
            </w:pPr>
          </w:p>
          <w:p w14:paraId="39AB6EC2" w14:textId="44ECAF23" w:rsidR="00D36697" w:rsidRPr="00080988" w:rsidRDefault="00D36697" w:rsidP="00D36697">
            <w:pPr>
              <w:jc w:val="center"/>
              <w:rPr>
                <w:b/>
                <w:sz w:val="20"/>
                <w:szCs w:val="20"/>
              </w:rPr>
            </w:pPr>
            <w:r w:rsidRPr="00080988">
              <w:rPr>
                <w:b/>
                <w:sz w:val="20"/>
                <w:szCs w:val="20"/>
              </w:rPr>
              <w:t>N/A</w:t>
            </w:r>
          </w:p>
          <w:p w14:paraId="1C506D6B" w14:textId="553CEDED" w:rsidR="00D36697" w:rsidRDefault="00D36697" w:rsidP="00D36697">
            <w:pPr>
              <w:jc w:val="center"/>
              <w:rPr>
                <w:b/>
                <w:sz w:val="20"/>
                <w:szCs w:val="20"/>
              </w:rPr>
            </w:pPr>
          </w:p>
          <w:p w14:paraId="1D808314" w14:textId="77777777" w:rsidR="00D36697" w:rsidRPr="00080988" w:rsidRDefault="00D36697" w:rsidP="00D36697">
            <w:pPr>
              <w:jc w:val="center"/>
              <w:rPr>
                <w:b/>
                <w:sz w:val="20"/>
                <w:szCs w:val="20"/>
              </w:rPr>
            </w:pPr>
          </w:p>
          <w:p w14:paraId="58B5C427" w14:textId="3CE4B59F" w:rsidR="0041373F" w:rsidRDefault="0041373F" w:rsidP="00B444FB">
            <w:pPr>
              <w:jc w:val="center"/>
              <w:rPr>
                <w:sz w:val="20"/>
                <w:szCs w:val="20"/>
              </w:rPr>
            </w:pPr>
            <w:r>
              <w:rPr>
                <w:sz w:val="20"/>
                <w:szCs w:val="20"/>
              </w:rPr>
              <w:t>Only one given.</w:t>
            </w:r>
          </w:p>
          <w:p w14:paraId="4E399656" w14:textId="7D41ECFC" w:rsidR="00D36697" w:rsidRDefault="00E637BD" w:rsidP="00D36697">
            <w:pPr>
              <w:jc w:val="center"/>
              <w:rPr>
                <w:b/>
                <w:sz w:val="20"/>
                <w:szCs w:val="20"/>
              </w:rPr>
            </w:pPr>
            <w:r>
              <w:rPr>
                <w:sz w:val="20"/>
                <w:szCs w:val="20"/>
              </w:rPr>
              <w:t>(mentioned above)</w:t>
            </w:r>
          </w:p>
          <w:p w14:paraId="30A2FCE0" w14:textId="77777777" w:rsidR="00D36697" w:rsidRPr="00080988" w:rsidRDefault="00D36697" w:rsidP="00D36697">
            <w:pPr>
              <w:rPr>
                <w:b/>
                <w:sz w:val="20"/>
                <w:szCs w:val="20"/>
              </w:rPr>
            </w:pPr>
          </w:p>
          <w:p w14:paraId="6F202AA9" w14:textId="77777777" w:rsidR="00D36697" w:rsidRPr="00080988" w:rsidRDefault="00D36697" w:rsidP="00D36697">
            <w:pPr>
              <w:pStyle w:val="BodyText"/>
              <w:jc w:val="center"/>
              <w:rPr>
                <w:rFonts w:asciiTheme="minorHAnsi" w:hAnsiTheme="minorHAnsi" w:cstheme="minorHAnsi"/>
                <w:b/>
                <w:sz w:val="20"/>
                <w:szCs w:val="20"/>
              </w:rPr>
            </w:pPr>
            <w:r w:rsidRPr="00080988">
              <w:rPr>
                <w:rFonts w:asciiTheme="minorHAnsi" w:hAnsiTheme="minorHAnsi" w:cstheme="minorHAnsi"/>
                <w:b/>
                <w:sz w:val="20"/>
                <w:szCs w:val="20"/>
              </w:rPr>
              <w:t>£20 per hour</w:t>
            </w:r>
          </w:p>
          <w:p w14:paraId="7E9F9CE6" w14:textId="40118916" w:rsidR="00D36697" w:rsidRPr="00080988" w:rsidRDefault="00D36697" w:rsidP="00D36697">
            <w:pPr>
              <w:jc w:val="center"/>
              <w:rPr>
                <w:b/>
                <w:sz w:val="20"/>
                <w:szCs w:val="20"/>
              </w:rPr>
            </w:pPr>
            <w:r w:rsidRPr="00080988">
              <w:rPr>
                <w:rFonts w:asciiTheme="minorHAnsi" w:hAnsiTheme="minorHAnsi" w:cstheme="minorHAnsi"/>
                <w:b/>
                <w:sz w:val="20"/>
                <w:szCs w:val="20"/>
              </w:rPr>
              <w:t>(£400)</w:t>
            </w:r>
          </w:p>
        </w:tc>
        <w:tc>
          <w:tcPr>
            <w:tcW w:w="3554" w:type="dxa"/>
          </w:tcPr>
          <w:p w14:paraId="7BF244B7" w14:textId="6DA2E06E" w:rsidR="00D36697" w:rsidRPr="00595CE8" w:rsidRDefault="00D36697" w:rsidP="0041373F"/>
        </w:tc>
        <w:tc>
          <w:tcPr>
            <w:tcW w:w="3076" w:type="dxa"/>
          </w:tcPr>
          <w:p w14:paraId="0862D7B3" w14:textId="77777777" w:rsidR="00D36697" w:rsidRPr="007E5D6A" w:rsidRDefault="00D36697" w:rsidP="00D36697">
            <w:pPr>
              <w:pStyle w:val="TableParagraph"/>
              <w:ind w:left="0"/>
              <w:rPr>
                <w:rFonts w:asciiTheme="minorHAnsi" w:hAnsiTheme="minorHAnsi" w:cstheme="minorHAnsi"/>
                <w:b/>
                <w:color w:val="FF0000"/>
                <w:sz w:val="20"/>
                <w:szCs w:val="20"/>
              </w:rPr>
            </w:pPr>
          </w:p>
        </w:tc>
      </w:tr>
    </w:tbl>
    <w:p w14:paraId="4E2E5E1A" w14:textId="77777777" w:rsidR="005417A9" w:rsidRDefault="005417A9" w:rsidP="005417A9">
      <w:pPr>
        <w:rPr>
          <w:rFonts w:ascii="Times New Roman"/>
          <w:sz w:val="24"/>
        </w:rPr>
        <w:sectPr w:rsidR="005417A9">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5417A9" w14:paraId="6D1F6582" w14:textId="77777777" w:rsidTr="00FD69C9">
        <w:trPr>
          <w:trHeight w:val="352"/>
        </w:trPr>
        <w:tc>
          <w:tcPr>
            <w:tcW w:w="12302" w:type="dxa"/>
            <w:gridSpan w:val="4"/>
            <w:vMerge w:val="restart"/>
          </w:tcPr>
          <w:p w14:paraId="63DCF791" w14:textId="77777777" w:rsidR="005417A9" w:rsidRPr="00A55B7B" w:rsidRDefault="005417A9" w:rsidP="00FD69C9">
            <w:pPr>
              <w:pStyle w:val="TableParagraph"/>
              <w:spacing w:line="257" w:lineRule="exact"/>
              <w:ind w:left="28"/>
              <w:rPr>
                <w:b/>
                <w:sz w:val="24"/>
              </w:rPr>
            </w:pPr>
            <w:r w:rsidRPr="00A55B7B">
              <w:rPr>
                <w:b/>
                <w:color w:val="0070C0"/>
                <w:sz w:val="24"/>
              </w:rPr>
              <w:lastRenderedPageBreak/>
              <w:t>Key indicator 5: Increased participation in competitive sport</w:t>
            </w:r>
          </w:p>
        </w:tc>
        <w:tc>
          <w:tcPr>
            <w:tcW w:w="3076" w:type="dxa"/>
          </w:tcPr>
          <w:p w14:paraId="2F1253A3" w14:textId="77777777" w:rsidR="005417A9" w:rsidRDefault="005417A9" w:rsidP="00FD69C9">
            <w:pPr>
              <w:pStyle w:val="TableParagraph"/>
              <w:spacing w:line="257" w:lineRule="exact"/>
              <w:ind w:left="28"/>
              <w:rPr>
                <w:sz w:val="24"/>
              </w:rPr>
            </w:pPr>
            <w:r>
              <w:rPr>
                <w:color w:val="231F20"/>
                <w:sz w:val="24"/>
              </w:rPr>
              <w:t>Percentage of total allocation:</w:t>
            </w:r>
          </w:p>
        </w:tc>
      </w:tr>
      <w:tr w:rsidR="005417A9" w14:paraId="6B539AC2" w14:textId="77777777" w:rsidTr="00FD69C9">
        <w:trPr>
          <w:trHeight w:val="296"/>
        </w:trPr>
        <w:tc>
          <w:tcPr>
            <w:tcW w:w="12302" w:type="dxa"/>
            <w:gridSpan w:val="4"/>
            <w:vMerge/>
            <w:tcBorders>
              <w:top w:val="nil"/>
            </w:tcBorders>
          </w:tcPr>
          <w:p w14:paraId="68862F80" w14:textId="77777777" w:rsidR="005417A9" w:rsidRDefault="005417A9" w:rsidP="00FD69C9">
            <w:pPr>
              <w:rPr>
                <w:sz w:val="2"/>
                <w:szCs w:val="2"/>
              </w:rPr>
            </w:pPr>
          </w:p>
        </w:tc>
        <w:tc>
          <w:tcPr>
            <w:tcW w:w="3076" w:type="dxa"/>
          </w:tcPr>
          <w:p w14:paraId="7ED92454" w14:textId="3CF7AD70" w:rsidR="005417A9" w:rsidRPr="00B80E87" w:rsidRDefault="00D73D01" w:rsidP="00BB6311">
            <w:pPr>
              <w:pStyle w:val="TableParagraph"/>
              <w:spacing w:line="257" w:lineRule="exact"/>
              <w:ind w:left="20"/>
              <w:jc w:val="center"/>
              <w:rPr>
                <w:rFonts w:asciiTheme="minorHAnsi" w:hAnsiTheme="minorHAnsi"/>
                <w:sz w:val="24"/>
                <w:highlight w:val="yellow"/>
              </w:rPr>
            </w:pPr>
            <w:r>
              <w:rPr>
                <w:rFonts w:asciiTheme="minorHAnsi" w:hAnsiTheme="minorHAnsi"/>
                <w:sz w:val="24"/>
              </w:rPr>
              <w:t>£</w:t>
            </w:r>
            <w:r w:rsidR="00BB6311">
              <w:rPr>
                <w:rFonts w:asciiTheme="minorHAnsi" w:hAnsiTheme="minorHAnsi"/>
                <w:sz w:val="24"/>
              </w:rPr>
              <w:t>5,142</w:t>
            </w:r>
          </w:p>
        </w:tc>
      </w:tr>
      <w:tr w:rsidR="008D7BB3" w14:paraId="4171B167" w14:textId="77777777" w:rsidTr="00C02D6F">
        <w:trPr>
          <w:trHeight w:val="402"/>
        </w:trPr>
        <w:tc>
          <w:tcPr>
            <w:tcW w:w="3758" w:type="dxa"/>
            <w:shd w:val="clear" w:color="auto" w:fill="F3F6FF"/>
          </w:tcPr>
          <w:p w14:paraId="0164E237" w14:textId="77777777" w:rsidR="008D7BB3" w:rsidRPr="006F6CA9" w:rsidRDefault="008D7BB3" w:rsidP="008D7BB3">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shd w:val="clear" w:color="auto" w:fill="F3F6FF"/>
          </w:tcPr>
          <w:p w14:paraId="16471473" w14:textId="77777777" w:rsidR="008D7BB3" w:rsidRPr="006F6CA9" w:rsidRDefault="008D7BB3" w:rsidP="008D7BB3">
            <w:pPr>
              <w:pStyle w:val="TableParagraph"/>
              <w:spacing w:before="21"/>
              <w:ind w:right="1760"/>
              <w:jc w:val="center"/>
              <w:rPr>
                <w:rFonts w:asciiTheme="minorHAnsi" w:hAnsiTheme="minorHAnsi"/>
                <w:b/>
                <w:sz w:val="24"/>
              </w:rPr>
            </w:pPr>
            <w:r>
              <w:rPr>
                <w:rFonts w:asciiTheme="minorHAnsi" w:hAnsiTheme="minorHAnsi"/>
                <w:b/>
                <w:color w:val="231F20"/>
                <w:sz w:val="24"/>
              </w:rPr>
              <w:t xml:space="preserve">                            Implementati</w:t>
            </w:r>
            <w:r w:rsidRPr="006F6CA9">
              <w:rPr>
                <w:rFonts w:asciiTheme="minorHAnsi" w:hAnsiTheme="minorHAnsi"/>
                <w:b/>
                <w:color w:val="231F20"/>
                <w:sz w:val="24"/>
              </w:rPr>
              <w:t>on</w:t>
            </w:r>
          </w:p>
        </w:tc>
        <w:tc>
          <w:tcPr>
            <w:tcW w:w="3423" w:type="dxa"/>
            <w:shd w:val="clear" w:color="auto" w:fill="F3F6FF"/>
          </w:tcPr>
          <w:p w14:paraId="3FE849A8" w14:textId="77777777" w:rsidR="008D7BB3" w:rsidRPr="006F6CA9" w:rsidRDefault="008D7BB3" w:rsidP="008D7BB3">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076" w:type="dxa"/>
            <w:shd w:val="clear" w:color="auto" w:fill="F3F6FF"/>
          </w:tcPr>
          <w:p w14:paraId="4D5E9B1E" w14:textId="77777777" w:rsidR="008D7BB3" w:rsidRPr="006F6CA9" w:rsidRDefault="008D7BB3" w:rsidP="008D7BB3">
            <w:pPr>
              <w:pStyle w:val="TableParagraph"/>
              <w:ind w:left="0"/>
              <w:rPr>
                <w:rFonts w:asciiTheme="minorHAnsi" w:hAnsiTheme="minorHAnsi"/>
                <w:sz w:val="24"/>
              </w:rPr>
            </w:pPr>
          </w:p>
        </w:tc>
      </w:tr>
      <w:tr w:rsidR="00421AC7" w14:paraId="2EDBCDA1" w14:textId="77777777" w:rsidTr="00FD3F75">
        <w:trPr>
          <w:trHeight w:val="711"/>
        </w:trPr>
        <w:tc>
          <w:tcPr>
            <w:tcW w:w="3758" w:type="dxa"/>
            <w:tcBorders>
              <w:bottom w:val="nil"/>
            </w:tcBorders>
            <w:shd w:val="clear" w:color="auto" w:fill="F3F6FF"/>
          </w:tcPr>
          <w:p w14:paraId="41AF9EA6" w14:textId="77777777" w:rsidR="00421AC7" w:rsidRPr="006F6CA9" w:rsidRDefault="00421AC7" w:rsidP="00421AC7">
            <w:pPr>
              <w:pStyle w:val="TableParagraph"/>
              <w:spacing w:line="276" w:lineRule="exact"/>
              <w:rPr>
                <w:rFonts w:asciiTheme="minorHAnsi" w:hAnsiTheme="minorHAnsi"/>
                <w:sz w:val="24"/>
              </w:rPr>
            </w:pPr>
            <w:r w:rsidRPr="0095770E">
              <w:rPr>
                <w:rFonts w:asciiTheme="minorHAnsi" w:hAnsiTheme="minorHAnsi"/>
                <w:color w:val="231F20"/>
                <w:sz w:val="24"/>
              </w:rPr>
              <w:t xml:space="preserve">School focus with clarity on intended </w:t>
            </w:r>
            <w:r w:rsidRPr="0095770E">
              <w:rPr>
                <w:rFonts w:asciiTheme="minorHAnsi" w:hAnsiTheme="minorHAnsi"/>
                <w:b/>
                <w:color w:val="231F20"/>
                <w:sz w:val="24"/>
              </w:rPr>
              <w:t>impact on pupils</w:t>
            </w:r>
            <w:r w:rsidRPr="0095770E">
              <w:rPr>
                <w:rFonts w:asciiTheme="minorHAnsi" w:hAnsiTheme="minorHAnsi"/>
                <w:color w:val="231F20"/>
                <w:sz w:val="24"/>
              </w:rPr>
              <w:t>:</w:t>
            </w:r>
          </w:p>
        </w:tc>
        <w:tc>
          <w:tcPr>
            <w:tcW w:w="3458" w:type="dxa"/>
            <w:tcBorders>
              <w:bottom w:val="nil"/>
            </w:tcBorders>
            <w:shd w:val="clear" w:color="auto" w:fill="F3F6FF"/>
          </w:tcPr>
          <w:p w14:paraId="0966252B" w14:textId="77777777" w:rsidR="00421AC7" w:rsidRPr="0095770E" w:rsidRDefault="00421AC7" w:rsidP="00421AC7">
            <w:pPr>
              <w:pStyle w:val="TableParagraph"/>
              <w:spacing w:before="21"/>
              <w:rPr>
                <w:rFonts w:asciiTheme="minorHAnsi" w:hAnsiTheme="minorHAnsi"/>
                <w:sz w:val="24"/>
              </w:rPr>
            </w:pPr>
            <w:r w:rsidRPr="0095770E">
              <w:rPr>
                <w:rFonts w:asciiTheme="minorHAnsi" w:hAnsiTheme="minorHAnsi"/>
                <w:color w:val="231F20"/>
                <w:sz w:val="24"/>
              </w:rPr>
              <w:t>Actions to achieve:</w:t>
            </w:r>
          </w:p>
        </w:tc>
        <w:tc>
          <w:tcPr>
            <w:tcW w:w="1663" w:type="dxa"/>
            <w:tcBorders>
              <w:bottom w:val="nil"/>
            </w:tcBorders>
            <w:shd w:val="clear" w:color="auto" w:fill="F3F6FF"/>
          </w:tcPr>
          <w:p w14:paraId="2EAC9473" w14:textId="77777777" w:rsidR="00421AC7" w:rsidRPr="0095770E" w:rsidRDefault="00421AC7" w:rsidP="00421AC7">
            <w:pPr>
              <w:pStyle w:val="TableParagraph"/>
              <w:spacing w:before="19" w:line="288" w:lineRule="exact"/>
              <w:rPr>
                <w:rFonts w:asciiTheme="minorHAnsi" w:hAnsiTheme="minorHAnsi"/>
                <w:sz w:val="24"/>
              </w:rPr>
            </w:pPr>
            <w:r w:rsidRPr="0095770E">
              <w:rPr>
                <w:rFonts w:asciiTheme="minorHAnsi" w:hAnsiTheme="minorHAnsi"/>
                <w:color w:val="231F20"/>
                <w:sz w:val="24"/>
              </w:rPr>
              <w:t>Funding allocated:</w:t>
            </w:r>
          </w:p>
        </w:tc>
        <w:tc>
          <w:tcPr>
            <w:tcW w:w="3423" w:type="dxa"/>
            <w:tcBorders>
              <w:bottom w:val="nil"/>
            </w:tcBorders>
            <w:shd w:val="clear" w:color="auto" w:fill="F3F6FF"/>
          </w:tcPr>
          <w:p w14:paraId="2DC7D19A" w14:textId="77777777" w:rsidR="00421AC7" w:rsidRPr="0095770E" w:rsidRDefault="00421AC7" w:rsidP="00421AC7">
            <w:pPr>
              <w:pStyle w:val="TableParagraph"/>
              <w:spacing w:before="21"/>
              <w:rPr>
                <w:rFonts w:asciiTheme="minorHAnsi" w:hAnsiTheme="minorHAnsi"/>
                <w:sz w:val="24"/>
              </w:rPr>
            </w:pPr>
            <w:r w:rsidRPr="0095770E">
              <w:rPr>
                <w:rFonts w:asciiTheme="minorHAnsi" w:hAnsiTheme="minorHAnsi"/>
                <w:color w:val="231F20"/>
                <w:sz w:val="24"/>
              </w:rPr>
              <w:t>Evidence and impact:</w:t>
            </w:r>
          </w:p>
        </w:tc>
        <w:tc>
          <w:tcPr>
            <w:tcW w:w="3076" w:type="dxa"/>
            <w:tcBorders>
              <w:bottom w:val="nil"/>
            </w:tcBorders>
            <w:shd w:val="clear" w:color="auto" w:fill="F3F6FF"/>
          </w:tcPr>
          <w:p w14:paraId="65C0C1E8" w14:textId="7A045D24" w:rsidR="00421AC7" w:rsidRPr="0095770E" w:rsidRDefault="00421AC7" w:rsidP="00421AC7">
            <w:pPr>
              <w:pStyle w:val="TableParagraph"/>
              <w:spacing w:before="19" w:line="288" w:lineRule="exact"/>
              <w:rPr>
                <w:rFonts w:asciiTheme="minorHAnsi" w:hAnsiTheme="minorHAnsi"/>
                <w:sz w:val="24"/>
              </w:rPr>
            </w:pPr>
            <w:r w:rsidRPr="0095770E">
              <w:rPr>
                <w:rFonts w:asciiTheme="minorHAnsi" w:hAnsiTheme="minorHAnsi"/>
                <w:color w:val="231F20"/>
                <w:sz w:val="24"/>
              </w:rPr>
              <w:t>Sustainability and suggested next steps:</w:t>
            </w:r>
            <w:r w:rsidR="009D2F1B">
              <w:rPr>
                <w:rFonts w:asciiTheme="minorHAnsi" w:hAnsiTheme="minorHAnsi"/>
                <w:color w:val="231F20"/>
                <w:sz w:val="24"/>
              </w:rPr>
              <w:t xml:space="preserve"> 2024-25</w:t>
            </w:r>
          </w:p>
        </w:tc>
      </w:tr>
      <w:tr w:rsidR="00713675" w14:paraId="66D752CB" w14:textId="77777777" w:rsidTr="00FD69C9">
        <w:trPr>
          <w:trHeight w:val="2134"/>
        </w:trPr>
        <w:tc>
          <w:tcPr>
            <w:tcW w:w="3758" w:type="dxa"/>
          </w:tcPr>
          <w:p w14:paraId="416C65FE" w14:textId="77777777" w:rsidR="00713675" w:rsidRPr="00024A48" w:rsidRDefault="00713675" w:rsidP="00713675">
            <w:pPr>
              <w:pStyle w:val="TableParagraph"/>
              <w:ind w:left="0"/>
              <w:rPr>
                <w:rFonts w:asciiTheme="minorHAnsi" w:hAnsiTheme="minorHAnsi" w:cstheme="minorHAnsi"/>
                <w:color w:val="000000"/>
                <w:sz w:val="20"/>
                <w:szCs w:val="20"/>
              </w:rPr>
            </w:pPr>
            <w:r w:rsidRPr="00024A48">
              <w:rPr>
                <w:rFonts w:asciiTheme="minorHAnsi" w:hAnsiTheme="minorHAnsi" w:cstheme="minorHAnsi"/>
                <w:color w:val="000000"/>
                <w:sz w:val="20"/>
                <w:szCs w:val="20"/>
              </w:rPr>
              <w:t>To increase the number of intra-school and inter-school opportunities for pupils.</w:t>
            </w:r>
          </w:p>
          <w:p w14:paraId="76918634" w14:textId="77777777" w:rsidR="00713675" w:rsidRPr="00024A48" w:rsidRDefault="00713675" w:rsidP="00713675">
            <w:pPr>
              <w:pStyle w:val="TableParagraph"/>
              <w:ind w:left="0"/>
              <w:rPr>
                <w:rFonts w:asciiTheme="minorHAnsi" w:hAnsiTheme="minorHAnsi" w:cstheme="minorHAnsi"/>
                <w:color w:val="000000"/>
                <w:sz w:val="20"/>
                <w:szCs w:val="20"/>
              </w:rPr>
            </w:pPr>
          </w:p>
          <w:p w14:paraId="47D67D4A" w14:textId="77777777" w:rsidR="00713675" w:rsidRPr="00024A48" w:rsidRDefault="00713675" w:rsidP="00713675">
            <w:pPr>
              <w:pStyle w:val="TableParagraph"/>
              <w:ind w:left="0"/>
              <w:rPr>
                <w:rFonts w:asciiTheme="minorHAnsi" w:hAnsiTheme="minorHAnsi" w:cstheme="minorHAnsi"/>
                <w:sz w:val="20"/>
                <w:szCs w:val="20"/>
              </w:rPr>
            </w:pPr>
            <w:r w:rsidRPr="00024A48">
              <w:rPr>
                <w:rFonts w:asciiTheme="minorHAnsi" w:hAnsiTheme="minorHAnsi" w:cstheme="minorHAnsi"/>
                <w:sz w:val="20"/>
                <w:szCs w:val="20"/>
              </w:rPr>
              <w:t xml:space="preserve">Introduced intra school competitions in school between year groups to provide opportunity for all. </w:t>
            </w:r>
          </w:p>
          <w:p w14:paraId="0A91583A" w14:textId="5BBC8FC6" w:rsidR="00713675" w:rsidRDefault="00713675" w:rsidP="00713675">
            <w:pPr>
              <w:pStyle w:val="TableParagraph"/>
              <w:ind w:left="0"/>
              <w:rPr>
                <w:rFonts w:asciiTheme="minorHAnsi" w:hAnsiTheme="minorHAnsi" w:cstheme="minorHAnsi"/>
                <w:sz w:val="20"/>
                <w:szCs w:val="20"/>
              </w:rPr>
            </w:pPr>
            <w:r>
              <w:rPr>
                <w:rFonts w:asciiTheme="minorHAnsi" w:hAnsiTheme="minorHAnsi" w:cstheme="minorHAnsi"/>
                <w:sz w:val="20"/>
                <w:szCs w:val="20"/>
              </w:rPr>
              <w:t xml:space="preserve">Exceed tournaments to commence in </w:t>
            </w:r>
            <w:r w:rsidR="009D2F1B">
              <w:rPr>
                <w:rFonts w:asciiTheme="minorHAnsi" w:hAnsiTheme="minorHAnsi" w:cstheme="minorHAnsi"/>
                <w:sz w:val="20"/>
                <w:szCs w:val="20"/>
              </w:rPr>
              <w:t>2023-2024</w:t>
            </w:r>
            <w:r>
              <w:rPr>
                <w:rFonts w:asciiTheme="minorHAnsi" w:hAnsiTheme="minorHAnsi" w:cstheme="minorHAnsi"/>
                <w:sz w:val="20"/>
                <w:szCs w:val="20"/>
              </w:rPr>
              <w:t>.</w:t>
            </w:r>
          </w:p>
          <w:p w14:paraId="04F26278" w14:textId="77777777" w:rsidR="00713675" w:rsidRPr="00024A48" w:rsidRDefault="00713675" w:rsidP="00713675">
            <w:pPr>
              <w:pStyle w:val="TableParagraph"/>
              <w:ind w:left="0"/>
              <w:rPr>
                <w:rFonts w:asciiTheme="minorHAnsi" w:hAnsiTheme="minorHAnsi" w:cstheme="minorHAnsi"/>
                <w:sz w:val="20"/>
                <w:szCs w:val="20"/>
              </w:rPr>
            </w:pPr>
          </w:p>
          <w:p w14:paraId="61B84E50" w14:textId="77777777" w:rsidR="00713675" w:rsidRPr="00024A48" w:rsidRDefault="00713675" w:rsidP="00713675">
            <w:pPr>
              <w:pStyle w:val="TableParagraph"/>
              <w:ind w:left="0"/>
              <w:rPr>
                <w:rFonts w:asciiTheme="minorHAnsi" w:hAnsiTheme="minorHAnsi" w:cstheme="minorHAnsi"/>
                <w:sz w:val="20"/>
                <w:szCs w:val="20"/>
              </w:rPr>
            </w:pPr>
          </w:p>
        </w:tc>
        <w:tc>
          <w:tcPr>
            <w:tcW w:w="3458" w:type="dxa"/>
          </w:tcPr>
          <w:p w14:paraId="76A14028" w14:textId="77777777" w:rsidR="00713675" w:rsidRPr="00024A48" w:rsidRDefault="00713675" w:rsidP="00713675">
            <w:pPr>
              <w:pStyle w:val="NoSpacing"/>
              <w:rPr>
                <w:rFonts w:cstheme="minorHAnsi"/>
                <w:sz w:val="20"/>
                <w:szCs w:val="20"/>
              </w:rPr>
            </w:pPr>
            <w:r w:rsidRPr="00024A48">
              <w:rPr>
                <w:rFonts w:cstheme="minorHAnsi"/>
                <w:sz w:val="20"/>
                <w:szCs w:val="20"/>
              </w:rPr>
              <w:t>Increase participation of children in organising competitive sport.</w:t>
            </w:r>
          </w:p>
          <w:p w14:paraId="23272A5B" w14:textId="77777777" w:rsidR="00713675" w:rsidRPr="00024A48" w:rsidRDefault="00713675" w:rsidP="00713675">
            <w:pPr>
              <w:pStyle w:val="NoSpacing"/>
              <w:rPr>
                <w:rFonts w:cstheme="minorHAnsi"/>
                <w:sz w:val="20"/>
                <w:szCs w:val="20"/>
              </w:rPr>
            </w:pPr>
          </w:p>
          <w:p w14:paraId="3090A739" w14:textId="77777777" w:rsidR="00713675" w:rsidRPr="00024A48" w:rsidRDefault="00713675" w:rsidP="00713675">
            <w:pPr>
              <w:pStyle w:val="NoSpacing"/>
              <w:numPr>
                <w:ilvl w:val="0"/>
                <w:numId w:val="3"/>
              </w:numPr>
              <w:rPr>
                <w:rFonts w:cstheme="minorHAnsi"/>
                <w:sz w:val="20"/>
                <w:szCs w:val="20"/>
              </w:rPr>
            </w:pPr>
            <w:r w:rsidRPr="00024A48">
              <w:rPr>
                <w:rFonts w:cstheme="minorHAnsi"/>
                <w:sz w:val="20"/>
                <w:szCs w:val="20"/>
              </w:rPr>
              <w:t xml:space="preserve">Football tournament </w:t>
            </w:r>
          </w:p>
          <w:p w14:paraId="386BF818" w14:textId="77777777" w:rsidR="00713675" w:rsidRPr="00024A48" w:rsidRDefault="00713675" w:rsidP="00713675">
            <w:pPr>
              <w:pStyle w:val="NoSpacing"/>
              <w:numPr>
                <w:ilvl w:val="0"/>
                <w:numId w:val="3"/>
              </w:numPr>
              <w:rPr>
                <w:rFonts w:cstheme="minorHAnsi"/>
                <w:sz w:val="20"/>
                <w:szCs w:val="20"/>
              </w:rPr>
            </w:pPr>
            <w:r w:rsidRPr="00024A48">
              <w:rPr>
                <w:rFonts w:cstheme="minorHAnsi"/>
                <w:sz w:val="20"/>
                <w:szCs w:val="20"/>
              </w:rPr>
              <w:t xml:space="preserve">Netball tournament </w:t>
            </w:r>
          </w:p>
          <w:p w14:paraId="21198803" w14:textId="77777777" w:rsidR="00713675" w:rsidRPr="00024A48" w:rsidRDefault="00713675" w:rsidP="00713675">
            <w:pPr>
              <w:pStyle w:val="NoSpacing"/>
              <w:numPr>
                <w:ilvl w:val="0"/>
                <w:numId w:val="3"/>
              </w:numPr>
              <w:rPr>
                <w:rFonts w:cstheme="minorHAnsi"/>
                <w:sz w:val="20"/>
                <w:szCs w:val="20"/>
              </w:rPr>
            </w:pPr>
            <w:r w:rsidRPr="00024A48">
              <w:rPr>
                <w:rFonts w:cstheme="minorHAnsi"/>
                <w:sz w:val="20"/>
                <w:szCs w:val="20"/>
              </w:rPr>
              <w:t xml:space="preserve">Archery tournament </w:t>
            </w:r>
          </w:p>
          <w:p w14:paraId="6B83A604" w14:textId="77777777" w:rsidR="00713675" w:rsidRPr="00024A48" w:rsidRDefault="00713675" w:rsidP="00713675">
            <w:pPr>
              <w:pStyle w:val="NoSpacing"/>
              <w:numPr>
                <w:ilvl w:val="0"/>
                <w:numId w:val="3"/>
              </w:numPr>
              <w:rPr>
                <w:rFonts w:cstheme="minorHAnsi"/>
                <w:sz w:val="20"/>
                <w:szCs w:val="20"/>
              </w:rPr>
            </w:pPr>
            <w:r w:rsidRPr="00024A48">
              <w:rPr>
                <w:rFonts w:cstheme="minorHAnsi"/>
                <w:sz w:val="20"/>
                <w:szCs w:val="20"/>
              </w:rPr>
              <w:t xml:space="preserve">Cricket tournament </w:t>
            </w:r>
          </w:p>
          <w:p w14:paraId="3484D9DF" w14:textId="77777777" w:rsidR="00713675" w:rsidRPr="00024A48" w:rsidRDefault="00713675" w:rsidP="00713675">
            <w:pPr>
              <w:pStyle w:val="NoSpacing"/>
              <w:numPr>
                <w:ilvl w:val="0"/>
                <w:numId w:val="3"/>
              </w:numPr>
              <w:rPr>
                <w:rFonts w:cstheme="minorHAnsi"/>
                <w:sz w:val="20"/>
                <w:szCs w:val="20"/>
              </w:rPr>
            </w:pPr>
            <w:r w:rsidRPr="00024A48">
              <w:rPr>
                <w:rFonts w:cstheme="minorHAnsi"/>
                <w:sz w:val="20"/>
                <w:szCs w:val="20"/>
              </w:rPr>
              <w:t>Hockey tournament</w:t>
            </w:r>
          </w:p>
          <w:p w14:paraId="67A70192" w14:textId="77777777" w:rsidR="00713675" w:rsidRPr="00024A48" w:rsidRDefault="00713675" w:rsidP="00713675">
            <w:pPr>
              <w:pStyle w:val="NoSpacing"/>
              <w:numPr>
                <w:ilvl w:val="0"/>
                <w:numId w:val="3"/>
              </w:numPr>
              <w:rPr>
                <w:rFonts w:cstheme="minorHAnsi"/>
                <w:sz w:val="20"/>
                <w:szCs w:val="20"/>
              </w:rPr>
            </w:pPr>
            <w:r w:rsidRPr="00024A48">
              <w:rPr>
                <w:rFonts w:cstheme="minorHAnsi"/>
                <w:sz w:val="20"/>
                <w:szCs w:val="20"/>
              </w:rPr>
              <w:t xml:space="preserve">EXCEED sports day </w:t>
            </w:r>
          </w:p>
          <w:p w14:paraId="0CF43BC6" w14:textId="77777777" w:rsidR="00713675" w:rsidRDefault="00713675" w:rsidP="00713675">
            <w:pPr>
              <w:pStyle w:val="TableParagraph"/>
              <w:ind w:left="0"/>
              <w:rPr>
                <w:rFonts w:asciiTheme="minorHAnsi" w:hAnsiTheme="minorHAnsi" w:cstheme="minorHAnsi"/>
                <w:sz w:val="20"/>
                <w:szCs w:val="20"/>
              </w:rPr>
            </w:pPr>
          </w:p>
          <w:p w14:paraId="10A5C677" w14:textId="77777777" w:rsidR="00713675" w:rsidRPr="001F0FB6" w:rsidRDefault="00713675" w:rsidP="00713675">
            <w:pPr>
              <w:pStyle w:val="TableParagraph"/>
              <w:ind w:left="0"/>
              <w:rPr>
                <w:rFonts w:asciiTheme="minorHAnsi" w:hAnsiTheme="minorHAnsi" w:cstheme="minorHAnsi"/>
                <w:sz w:val="20"/>
                <w:szCs w:val="20"/>
              </w:rPr>
            </w:pPr>
            <w:r w:rsidRPr="001F0FB6">
              <w:rPr>
                <w:rFonts w:asciiTheme="minorHAnsi" w:hAnsiTheme="minorHAnsi" w:cstheme="minorHAnsi"/>
                <w:sz w:val="20"/>
                <w:szCs w:val="20"/>
              </w:rPr>
              <w:t xml:space="preserve">Cluster Events </w:t>
            </w:r>
          </w:p>
          <w:p w14:paraId="42BB8B29" w14:textId="77777777" w:rsidR="00713675" w:rsidRDefault="00713675" w:rsidP="00713675">
            <w:pPr>
              <w:pStyle w:val="TableParagraph"/>
              <w:ind w:left="0"/>
              <w:rPr>
                <w:rFonts w:asciiTheme="minorHAnsi" w:hAnsiTheme="minorHAnsi" w:cstheme="minorHAnsi"/>
                <w:sz w:val="20"/>
                <w:szCs w:val="20"/>
              </w:rPr>
            </w:pPr>
            <w:r w:rsidRPr="001F0FB6">
              <w:rPr>
                <w:rFonts w:asciiTheme="minorHAnsi" w:hAnsiTheme="minorHAnsi" w:cstheme="minorHAnsi"/>
                <w:sz w:val="20"/>
                <w:szCs w:val="20"/>
              </w:rPr>
              <w:t>Transport for events</w:t>
            </w:r>
          </w:p>
          <w:p w14:paraId="2FD68C1F" w14:textId="77777777" w:rsidR="00713675" w:rsidRDefault="00713675" w:rsidP="00713675">
            <w:pPr>
              <w:pStyle w:val="TableParagraph"/>
              <w:ind w:left="0"/>
              <w:rPr>
                <w:rFonts w:asciiTheme="minorHAnsi" w:hAnsiTheme="minorHAnsi" w:cstheme="minorHAnsi"/>
                <w:sz w:val="20"/>
                <w:szCs w:val="20"/>
              </w:rPr>
            </w:pPr>
          </w:p>
          <w:p w14:paraId="54CA4E23" w14:textId="21A83006" w:rsidR="00713675" w:rsidRDefault="00713675" w:rsidP="00713675">
            <w:pPr>
              <w:pStyle w:val="TableParagraph"/>
              <w:ind w:left="0"/>
              <w:rPr>
                <w:rFonts w:asciiTheme="minorHAnsi" w:hAnsiTheme="minorHAnsi" w:cstheme="minorHAnsi"/>
                <w:sz w:val="20"/>
                <w:szCs w:val="20"/>
              </w:rPr>
            </w:pPr>
            <w:r>
              <w:rPr>
                <w:rFonts w:asciiTheme="minorHAnsi" w:hAnsiTheme="minorHAnsi" w:cstheme="minorHAnsi"/>
                <w:sz w:val="20"/>
                <w:szCs w:val="20"/>
              </w:rPr>
              <w:t>PE kits</w:t>
            </w:r>
            <w:r w:rsidR="009D2F1B">
              <w:rPr>
                <w:rFonts w:asciiTheme="minorHAnsi" w:hAnsiTheme="minorHAnsi" w:cstheme="minorHAnsi"/>
                <w:sz w:val="20"/>
                <w:szCs w:val="20"/>
              </w:rPr>
              <w:t xml:space="preserve"> (shirts)</w:t>
            </w:r>
            <w:r>
              <w:rPr>
                <w:rFonts w:asciiTheme="minorHAnsi" w:hAnsiTheme="minorHAnsi" w:cstheme="minorHAnsi"/>
                <w:sz w:val="20"/>
                <w:szCs w:val="20"/>
              </w:rPr>
              <w:t xml:space="preserve"> for children including tournament kits </w:t>
            </w:r>
          </w:p>
          <w:p w14:paraId="57F88A2E" w14:textId="74D9F6CD" w:rsidR="00713675" w:rsidRDefault="00713675" w:rsidP="00713675">
            <w:pPr>
              <w:pStyle w:val="TableParagraph"/>
              <w:ind w:left="0"/>
              <w:rPr>
                <w:rFonts w:asciiTheme="minorHAnsi" w:hAnsiTheme="minorHAnsi" w:cstheme="minorHAnsi"/>
                <w:sz w:val="20"/>
                <w:szCs w:val="20"/>
              </w:rPr>
            </w:pPr>
          </w:p>
          <w:p w14:paraId="68DE0C7C" w14:textId="7453CC2D" w:rsidR="00713675" w:rsidRDefault="00713675" w:rsidP="00713675">
            <w:pPr>
              <w:pStyle w:val="TableParagraph"/>
              <w:ind w:left="0"/>
              <w:rPr>
                <w:rFonts w:asciiTheme="minorHAnsi" w:hAnsiTheme="minorHAnsi" w:cstheme="minorHAnsi"/>
                <w:sz w:val="20"/>
                <w:szCs w:val="20"/>
              </w:rPr>
            </w:pPr>
            <w:r>
              <w:rPr>
                <w:rFonts w:asciiTheme="minorHAnsi" w:hAnsiTheme="minorHAnsi" w:cstheme="minorHAnsi"/>
                <w:sz w:val="20"/>
                <w:szCs w:val="20"/>
              </w:rPr>
              <w:t>Staff kits</w:t>
            </w:r>
          </w:p>
          <w:p w14:paraId="70247C7D" w14:textId="77777777" w:rsidR="00713675" w:rsidRDefault="00713675" w:rsidP="00713675">
            <w:pPr>
              <w:pStyle w:val="TableParagraph"/>
              <w:ind w:left="0"/>
              <w:rPr>
                <w:rFonts w:asciiTheme="minorHAnsi" w:hAnsiTheme="minorHAnsi" w:cstheme="minorHAnsi"/>
                <w:sz w:val="20"/>
                <w:szCs w:val="20"/>
              </w:rPr>
            </w:pPr>
          </w:p>
          <w:p w14:paraId="42C8B734" w14:textId="77777777" w:rsidR="00713675" w:rsidRPr="00024A48" w:rsidRDefault="00713675" w:rsidP="00713675">
            <w:pPr>
              <w:pStyle w:val="TableParagraph"/>
              <w:ind w:left="0"/>
              <w:rPr>
                <w:rFonts w:asciiTheme="minorHAnsi" w:hAnsiTheme="minorHAnsi" w:cstheme="minorHAnsi"/>
                <w:sz w:val="20"/>
                <w:szCs w:val="20"/>
              </w:rPr>
            </w:pPr>
          </w:p>
        </w:tc>
        <w:tc>
          <w:tcPr>
            <w:tcW w:w="1663" w:type="dxa"/>
          </w:tcPr>
          <w:p w14:paraId="29292008" w14:textId="77777777" w:rsidR="00713675" w:rsidRPr="00D064B5" w:rsidRDefault="00713675" w:rsidP="00713675">
            <w:pPr>
              <w:jc w:val="center"/>
              <w:rPr>
                <w:rFonts w:asciiTheme="minorHAnsi" w:hAnsiTheme="minorHAnsi" w:cstheme="minorHAnsi"/>
                <w:b/>
                <w:sz w:val="20"/>
                <w:szCs w:val="20"/>
              </w:rPr>
            </w:pPr>
            <w:r>
              <w:rPr>
                <w:rFonts w:asciiTheme="minorHAnsi" w:hAnsiTheme="minorHAnsi" w:cstheme="minorHAnsi"/>
                <w:b/>
                <w:sz w:val="20"/>
                <w:szCs w:val="20"/>
              </w:rPr>
              <w:t>N/A</w:t>
            </w:r>
          </w:p>
          <w:p w14:paraId="29BE9A17" w14:textId="77777777" w:rsidR="00713675" w:rsidRPr="00D064B5" w:rsidRDefault="00713675" w:rsidP="00713675">
            <w:pPr>
              <w:pStyle w:val="TableParagraph"/>
              <w:ind w:left="0"/>
              <w:jc w:val="center"/>
              <w:rPr>
                <w:rFonts w:asciiTheme="minorHAnsi" w:hAnsiTheme="minorHAnsi" w:cstheme="minorHAnsi"/>
                <w:b/>
                <w:color w:val="FF0000"/>
                <w:sz w:val="20"/>
                <w:szCs w:val="20"/>
              </w:rPr>
            </w:pPr>
          </w:p>
          <w:p w14:paraId="102A2D44" w14:textId="56E72177" w:rsidR="00713675" w:rsidRPr="00BB6311" w:rsidRDefault="00BB6311" w:rsidP="00713675">
            <w:pPr>
              <w:pStyle w:val="TableParagraph"/>
              <w:ind w:left="0"/>
              <w:jc w:val="center"/>
              <w:rPr>
                <w:rFonts w:asciiTheme="minorHAnsi" w:hAnsiTheme="minorHAnsi" w:cstheme="minorHAnsi"/>
                <w:b/>
                <w:sz w:val="20"/>
                <w:szCs w:val="20"/>
              </w:rPr>
            </w:pPr>
            <w:r w:rsidRPr="00BB6311">
              <w:rPr>
                <w:rFonts w:asciiTheme="minorHAnsi" w:hAnsiTheme="minorHAnsi" w:cstheme="minorHAnsi"/>
                <w:b/>
                <w:sz w:val="20"/>
                <w:szCs w:val="20"/>
              </w:rPr>
              <w:t>EXCEED PE FESTIVAL</w:t>
            </w:r>
          </w:p>
          <w:p w14:paraId="3D173310" w14:textId="23C159BB" w:rsidR="00713675" w:rsidRPr="00BB6311" w:rsidRDefault="00BB6311" w:rsidP="00713675">
            <w:pPr>
              <w:pStyle w:val="TableParagraph"/>
              <w:ind w:left="0"/>
              <w:jc w:val="center"/>
              <w:rPr>
                <w:rFonts w:asciiTheme="minorHAnsi" w:hAnsiTheme="minorHAnsi" w:cstheme="minorHAnsi"/>
                <w:b/>
                <w:sz w:val="20"/>
                <w:szCs w:val="20"/>
              </w:rPr>
            </w:pPr>
            <w:r w:rsidRPr="00BB6311">
              <w:rPr>
                <w:rFonts w:asciiTheme="minorHAnsi" w:hAnsiTheme="minorHAnsi" w:cstheme="minorHAnsi"/>
                <w:b/>
                <w:sz w:val="20"/>
                <w:szCs w:val="20"/>
              </w:rPr>
              <w:t>£2392</w:t>
            </w:r>
          </w:p>
          <w:p w14:paraId="3E0ED0D8" w14:textId="77777777" w:rsidR="00713675" w:rsidRPr="00D064B5" w:rsidRDefault="00713675" w:rsidP="00713675">
            <w:pPr>
              <w:pStyle w:val="TableParagraph"/>
              <w:ind w:left="0"/>
              <w:jc w:val="center"/>
              <w:rPr>
                <w:rFonts w:asciiTheme="minorHAnsi" w:hAnsiTheme="minorHAnsi" w:cstheme="minorHAnsi"/>
                <w:b/>
                <w:color w:val="FF0000"/>
                <w:sz w:val="20"/>
                <w:szCs w:val="20"/>
              </w:rPr>
            </w:pPr>
          </w:p>
          <w:p w14:paraId="596EB4C0" w14:textId="77777777" w:rsidR="00713675" w:rsidRPr="00D064B5" w:rsidRDefault="00713675" w:rsidP="00713675">
            <w:pPr>
              <w:pStyle w:val="TableParagraph"/>
              <w:ind w:left="0"/>
              <w:jc w:val="center"/>
              <w:rPr>
                <w:rFonts w:asciiTheme="minorHAnsi" w:hAnsiTheme="minorHAnsi" w:cstheme="minorHAnsi"/>
                <w:b/>
                <w:color w:val="FF0000"/>
                <w:sz w:val="20"/>
                <w:szCs w:val="20"/>
              </w:rPr>
            </w:pPr>
          </w:p>
          <w:p w14:paraId="07191221" w14:textId="77777777" w:rsidR="00713675" w:rsidRPr="00D064B5" w:rsidRDefault="00713675" w:rsidP="00713675">
            <w:pPr>
              <w:pStyle w:val="TableParagraph"/>
              <w:ind w:left="0"/>
              <w:jc w:val="center"/>
              <w:rPr>
                <w:rFonts w:asciiTheme="minorHAnsi" w:hAnsiTheme="minorHAnsi" w:cstheme="minorHAnsi"/>
                <w:b/>
                <w:sz w:val="20"/>
                <w:szCs w:val="20"/>
              </w:rPr>
            </w:pPr>
          </w:p>
          <w:p w14:paraId="67D93070" w14:textId="77777777" w:rsidR="00713675" w:rsidRPr="00671FDF" w:rsidRDefault="00713675" w:rsidP="00713675">
            <w:pPr>
              <w:pStyle w:val="TableParagraph"/>
              <w:ind w:left="0"/>
              <w:rPr>
                <w:rFonts w:asciiTheme="minorHAnsi" w:hAnsiTheme="minorHAnsi" w:cstheme="minorHAnsi"/>
                <w:b/>
                <w:color w:val="FF0000"/>
                <w:sz w:val="20"/>
                <w:szCs w:val="20"/>
              </w:rPr>
            </w:pPr>
          </w:p>
          <w:p w14:paraId="0DC20CE4" w14:textId="2DA8CE0C" w:rsidR="00713675" w:rsidRDefault="00713675" w:rsidP="00BB6311">
            <w:pPr>
              <w:pStyle w:val="TableParagraph"/>
              <w:ind w:left="0"/>
              <w:rPr>
                <w:rFonts w:asciiTheme="minorHAnsi" w:hAnsiTheme="minorHAnsi" w:cstheme="minorHAnsi"/>
                <w:b/>
                <w:color w:val="FF0000"/>
                <w:sz w:val="20"/>
                <w:szCs w:val="20"/>
              </w:rPr>
            </w:pPr>
          </w:p>
          <w:p w14:paraId="6875338F" w14:textId="77777777" w:rsidR="00713675" w:rsidRPr="00780437" w:rsidRDefault="00713675" w:rsidP="00713675">
            <w:pPr>
              <w:pStyle w:val="TableParagraph"/>
              <w:ind w:left="0"/>
              <w:jc w:val="center"/>
              <w:rPr>
                <w:rFonts w:asciiTheme="minorHAnsi" w:hAnsiTheme="minorHAnsi" w:cstheme="minorHAnsi"/>
                <w:b/>
                <w:sz w:val="20"/>
                <w:szCs w:val="20"/>
              </w:rPr>
            </w:pPr>
            <w:r w:rsidRPr="00780437">
              <w:rPr>
                <w:rFonts w:asciiTheme="minorHAnsi" w:hAnsiTheme="minorHAnsi" w:cstheme="minorHAnsi"/>
                <w:b/>
                <w:sz w:val="20"/>
                <w:szCs w:val="20"/>
              </w:rPr>
              <w:t>N/A</w:t>
            </w:r>
          </w:p>
          <w:p w14:paraId="7347DFA5" w14:textId="77777777" w:rsidR="00713675" w:rsidRDefault="00713675" w:rsidP="00713675">
            <w:pPr>
              <w:pStyle w:val="TableParagraph"/>
              <w:ind w:left="0"/>
              <w:jc w:val="center"/>
              <w:rPr>
                <w:rFonts w:asciiTheme="minorHAnsi" w:hAnsiTheme="minorHAnsi" w:cstheme="minorHAnsi"/>
                <w:b/>
                <w:color w:val="FF0000"/>
                <w:sz w:val="20"/>
                <w:szCs w:val="20"/>
              </w:rPr>
            </w:pPr>
          </w:p>
          <w:p w14:paraId="275BAFF5" w14:textId="77777777" w:rsidR="00713675" w:rsidRDefault="00713675" w:rsidP="00713675">
            <w:pPr>
              <w:pStyle w:val="TableParagraph"/>
              <w:ind w:left="0"/>
              <w:jc w:val="center"/>
              <w:rPr>
                <w:rFonts w:asciiTheme="minorHAnsi" w:hAnsiTheme="minorHAnsi" w:cstheme="minorHAnsi"/>
                <w:b/>
                <w:color w:val="FF0000"/>
                <w:sz w:val="20"/>
                <w:szCs w:val="20"/>
              </w:rPr>
            </w:pPr>
          </w:p>
          <w:p w14:paraId="4756600E" w14:textId="27555077" w:rsidR="00713675" w:rsidRPr="00E637BD" w:rsidRDefault="00713675" w:rsidP="00713675">
            <w:pPr>
              <w:pStyle w:val="TableParagraph"/>
              <w:ind w:left="0"/>
              <w:jc w:val="center"/>
              <w:rPr>
                <w:b/>
                <w:sz w:val="20"/>
              </w:rPr>
            </w:pPr>
            <w:r w:rsidRPr="00E637BD">
              <w:rPr>
                <w:b/>
                <w:sz w:val="20"/>
              </w:rPr>
              <w:t>£2</w:t>
            </w:r>
            <w:r w:rsidR="00D73D01" w:rsidRPr="00E637BD">
              <w:rPr>
                <w:b/>
                <w:sz w:val="20"/>
              </w:rPr>
              <w:t>750</w:t>
            </w:r>
          </w:p>
          <w:p w14:paraId="0FBCF9F4" w14:textId="77777777" w:rsidR="00713675" w:rsidRDefault="00713675" w:rsidP="00713675">
            <w:pPr>
              <w:pStyle w:val="TableParagraph"/>
              <w:ind w:left="0"/>
              <w:jc w:val="center"/>
              <w:rPr>
                <w:b/>
              </w:rPr>
            </w:pPr>
          </w:p>
          <w:p w14:paraId="73269B5A" w14:textId="77777777" w:rsidR="00713675" w:rsidRDefault="00713675" w:rsidP="00713675">
            <w:pPr>
              <w:pStyle w:val="TableParagraph"/>
              <w:ind w:left="0"/>
              <w:jc w:val="center"/>
              <w:rPr>
                <w:b/>
              </w:rPr>
            </w:pPr>
          </w:p>
          <w:p w14:paraId="037A1CF4" w14:textId="2F7BA950" w:rsidR="00713675" w:rsidRPr="0025354E" w:rsidRDefault="00713675" w:rsidP="00713675">
            <w:pPr>
              <w:pStyle w:val="TableParagraph"/>
              <w:ind w:left="0"/>
              <w:jc w:val="center"/>
              <w:rPr>
                <w:rFonts w:asciiTheme="minorHAnsi" w:hAnsiTheme="minorHAnsi" w:cstheme="minorHAnsi"/>
                <w:b/>
                <w:color w:val="FF0000"/>
                <w:sz w:val="20"/>
                <w:szCs w:val="20"/>
              </w:rPr>
            </w:pPr>
            <w:r w:rsidRPr="00E637BD">
              <w:rPr>
                <w:b/>
                <w:sz w:val="20"/>
              </w:rPr>
              <w:t>NA</w:t>
            </w:r>
          </w:p>
        </w:tc>
        <w:tc>
          <w:tcPr>
            <w:tcW w:w="3423" w:type="dxa"/>
          </w:tcPr>
          <w:p w14:paraId="51353CC6" w14:textId="1C88CFE1" w:rsidR="00713675" w:rsidRPr="008F0839" w:rsidRDefault="00713675" w:rsidP="00D73D01"/>
        </w:tc>
        <w:tc>
          <w:tcPr>
            <w:tcW w:w="3076" w:type="dxa"/>
          </w:tcPr>
          <w:p w14:paraId="31CB7F17" w14:textId="77777777" w:rsidR="00713675" w:rsidRPr="00024A48" w:rsidRDefault="00713675" w:rsidP="00713675">
            <w:pPr>
              <w:pStyle w:val="TableParagraph"/>
              <w:rPr>
                <w:rFonts w:asciiTheme="minorHAnsi" w:hAnsiTheme="minorHAnsi" w:cstheme="minorHAnsi"/>
                <w:sz w:val="20"/>
                <w:szCs w:val="20"/>
              </w:rPr>
            </w:pPr>
          </w:p>
        </w:tc>
      </w:tr>
      <w:tr w:rsidR="00E95A5A" w14:paraId="231A1B6A" w14:textId="77777777" w:rsidTr="00912001">
        <w:trPr>
          <w:trHeight w:val="338"/>
        </w:trPr>
        <w:tc>
          <w:tcPr>
            <w:tcW w:w="15378" w:type="dxa"/>
            <w:gridSpan w:val="5"/>
          </w:tcPr>
          <w:p w14:paraId="6D9033D9" w14:textId="4DC50573" w:rsidR="00E95A5A" w:rsidRDefault="00882118" w:rsidP="00882118">
            <w:pPr>
              <w:rPr>
                <w:rFonts w:ascii="Arial" w:hAnsi="Arial" w:cs="Arial"/>
                <w:b/>
              </w:rPr>
            </w:pPr>
            <w:r>
              <w:rPr>
                <w:rFonts w:ascii="Arial" w:hAnsi="Arial" w:cs="Arial"/>
                <w:b/>
              </w:rPr>
              <w:t>Total Spent: September 202</w:t>
            </w:r>
            <w:r w:rsidR="00760DA1">
              <w:rPr>
                <w:rFonts w:ascii="Arial" w:hAnsi="Arial" w:cs="Arial"/>
                <w:b/>
              </w:rPr>
              <w:t>4</w:t>
            </w:r>
            <w:r>
              <w:rPr>
                <w:rFonts w:ascii="Arial" w:hAnsi="Arial" w:cs="Arial"/>
                <w:b/>
              </w:rPr>
              <w:t>-Ju</w:t>
            </w:r>
            <w:r w:rsidR="00C31CEB">
              <w:rPr>
                <w:rFonts w:ascii="Arial" w:hAnsi="Arial" w:cs="Arial"/>
                <w:b/>
              </w:rPr>
              <w:t>ly</w:t>
            </w:r>
            <w:r>
              <w:rPr>
                <w:rFonts w:ascii="Arial" w:hAnsi="Arial" w:cs="Arial"/>
                <w:b/>
              </w:rPr>
              <w:t xml:space="preserve"> 202</w:t>
            </w:r>
            <w:r w:rsidR="00760DA1">
              <w:rPr>
                <w:rFonts w:ascii="Arial" w:hAnsi="Arial" w:cs="Arial"/>
                <w:b/>
              </w:rPr>
              <w:t>5</w:t>
            </w:r>
            <w:r w:rsidR="00E95A5A" w:rsidRPr="00ED3CDE">
              <w:rPr>
                <w:rFonts w:ascii="Arial" w:hAnsi="Arial" w:cs="Arial"/>
                <w:b/>
              </w:rPr>
              <w:t xml:space="preserve">: </w:t>
            </w:r>
          </w:p>
          <w:p w14:paraId="5167F5F5" w14:textId="77777777" w:rsidR="009D2F1B" w:rsidRPr="00882118" w:rsidRDefault="009D2F1B" w:rsidP="00882118">
            <w:pPr>
              <w:rPr>
                <w:rFonts w:ascii="Arial" w:hAnsi="Arial" w:cs="Arial"/>
                <w:b/>
              </w:rPr>
            </w:pPr>
          </w:p>
          <w:p w14:paraId="50220092" w14:textId="1A6EDC34" w:rsidR="00E95A5A" w:rsidRPr="00BF7782" w:rsidRDefault="00E95A5A" w:rsidP="00E95A5A">
            <w:pPr>
              <w:rPr>
                <w:rFonts w:ascii="Arial" w:hAnsi="Arial" w:cs="Arial"/>
                <w:b/>
                <w:sz w:val="20"/>
              </w:rPr>
            </w:pPr>
            <w:r w:rsidRPr="00ED3CDE">
              <w:rPr>
                <w:rFonts w:ascii="Arial" w:hAnsi="Arial" w:cs="Arial"/>
                <w:b/>
              </w:rPr>
              <w:t xml:space="preserve">Total Remaining from grant: </w:t>
            </w:r>
          </w:p>
          <w:p w14:paraId="437CBAE1" w14:textId="77777777" w:rsidR="006F1AA7" w:rsidRPr="00ED0BD2" w:rsidRDefault="006F1AA7" w:rsidP="004740F2">
            <w:pPr>
              <w:rPr>
                <w:rFonts w:asciiTheme="minorHAnsi" w:hAnsiTheme="minorHAnsi"/>
                <w:sz w:val="24"/>
              </w:rPr>
            </w:pPr>
          </w:p>
        </w:tc>
      </w:tr>
    </w:tbl>
    <w:p w14:paraId="3B9A6489" w14:textId="77777777" w:rsidR="00706125" w:rsidRDefault="00706125" w:rsidP="005417A9">
      <w:pPr>
        <w:pStyle w:val="BodyText"/>
        <w:rPr>
          <w:rFonts w:ascii="Times New Roman"/>
          <w:sz w:val="20"/>
        </w:rPr>
      </w:pPr>
    </w:p>
    <w:tbl>
      <w:tblPr>
        <w:tblpPr w:leftFromText="180" w:rightFromText="180" w:vertAnchor="text" w:horzAnchor="page" w:tblpX="746" w:tblpY="-42"/>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82118" w14:paraId="4CF96764" w14:textId="77777777" w:rsidTr="00882118">
        <w:trPr>
          <w:trHeight w:val="463"/>
        </w:trPr>
        <w:tc>
          <w:tcPr>
            <w:tcW w:w="7660" w:type="dxa"/>
            <w:gridSpan w:val="2"/>
          </w:tcPr>
          <w:p w14:paraId="2D0FA9FF" w14:textId="77777777" w:rsidR="00882118" w:rsidRDefault="00882118" w:rsidP="00882118">
            <w:pPr>
              <w:pStyle w:val="TableParagraph"/>
              <w:spacing w:before="21"/>
              <w:rPr>
                <w:sz w:val="24"/>
              </w:rPr>
            </w:pPr>
            <w:r>
              <w:rPr>
                <w:color w:val="231F20"/>
                <w:sz w:val="24"/>
              </w:rPr>
              <w:t xml:space="preserve">Ratified by Governors: </w:t>
            </w:r>
          </w:p>
        </w:tc>
      </w:tr>
      <w:tr w:rsidR="00882118" w14:paraId="5A56F0DD" w14:textId="77777777" w:rsidTr="00882118">
        <w:trPr>
          <w:trHeight w:val="452"/>
        </w:trPr>
        <w:tc>
          <w:tcPr>
            <w:tcW w:w="1708" w:type="dxa"/>
          </w:tcPr>
          <w:p w14:paraId="1700334F" w14:textId="77777777" w:rsidR="00882118" w:rsidRPr="00B946A6" w:rsidRDefault="00882118" w:rsidP="00882118">
            <w:pPr>
              <w:pStyle w:val="TableParagraph"/>
              <w:spacing w:before="21"/>
              <w:rPr>
                <w:rFonts w:ascii="Arial" w:hAnsi="Arial" w:cs="Arial"/>
                <w:sz w:val="24"/>
              </w:rPr>
            </w:pPr>
            <w:r w:rsidRPr="00B946A6">
              <w:rPr>
                <w:rFonts w:ascii="Arial" w:hAnsi="Arial" w:cs="Arial"/>
                <w:color w:val="231F20"/>
                <w:szCs w:val="20"/>
              </w:rPr>
              <w:t>Head Teacher:</w:t>
            </w:r>
          </w:p>
        </w:tc>
        <w:tc>
          <w:tcPr>
            <w:tcW w:w="5952" w:type="dxa"/>
          </w:tcPr>
          <w:p w14:paraId="7DBD1837" w14:textId="74AE7F13" w:rsidR="00882118" w:rsidRPr="00B946A6" w:rsidRDefault="00882118" w:rsidP="00882118">
            <w:pPr>
              <w:pStyle w:val="TableParagraph"/>
              <w:ind w:left="0"/>
              <w:rPr>
                <w:rFonts w:ascii="Script MT Bold" w:hAnsi="Script MT Bold"/>
                <w:sz w:val="24"/>
              </w:rPr>
            </w:pPr>
          </w:p>
        </w:tc>
      </w:tr>
      <w:tr w:rsidR="00882118" w14:paraId="3CC7841F" w14:textId="77777777" w:rsidTr="00882118">
        <w:trPr>
          <w:trHeight w:val="432"/>
        </w:trPr>
        <w:tc>
          <w:tcPr>
            <w:tcW w:w="1708" w:type="dxa"/>
          </w:tcPr>
          <w:p w14:paraId="546323ED" w14:textId="77777777" w:rsidR="00882118" w:rsidRDefault="00882118" w:rsidP="00882118">
            <w:pPr>
              <w:pStyle w:val="TableParagraph"/>
              <w:spacing w:before="21"/>
              <w:rPr>
                <w:sz w:val="24"/>
              </w:rPr>
            </w:pPr>
            <w:r>
              <w:rPr>
                <w:color w:val="231F20"/>
                <w:sz w:val="24"/>
              </w:rPr>
              <w:t>Date:</w:t>
            </w:r>
          </w:p>
        </w:tc>
        <w:tc>
          <w:tcPr>
            <w:tcW w:w="5952" w:type="dxa"/>
          </w:tcPr>
          <w:p w14:paraId="7A662C89" w14:textId="0BEBEB4C" w:rsidR="00882118" w:rsidRPr="006F6CA9" w:rsidRDefault="00882118" w:rsidP="008E13D1">
            <w:pPr>
              <w:pStyle w:val="TableParagraph"/>
              <w:ind w:left="0"/>
              <w:rPr>
                <w:rFonts w:asciiTheme="minorHAnsi" w:hAnsiTheme="minorHAnsi"/>
                <w:sz w:val="24"/>
              </w:rPr>
            </w:pPr>
          </w:p>
        </w:tc>
      </w:tr>
      <w:tr w:rsidR="00882118" w14:paraId="4C4761C2" w14:textId="77777777" w:rsidTr="00882118">
        <w:trPr>
          <w:trHeight w:val="461"/>
        </w:trPr>
        <w:tc>
          <w:tcPr>
            <w:tcW w:w="1708" w:type="dxa"/>
          </w:tcPr>
          <w:p w14:paraId="4D2478F2" w14:textId="77777777" w:rsidR="00882118" w:rsidRDefault="00882118" w:rsidP="00882118">
            <w:pPr>
              <w:pStyle w:val="TableParagraph"/>
              <w:spacing w:before="21"/>
              <w:rPr>
                <w:sz w:val="24"/>
              </w:rPr>
            </w:pPr>
            <w:r>
              <w:rPr>
                <w:color w:val="231F20"/>
                <w:sz w:val="24"/>
              </w:rPr>
              <w:t>Subject Leader:</w:t>
            </w:r>
          </w:p>
        </w:tc>
        <w:tc>
          <w:tcPr>
            <w:tcW w:w="5952" w:type="dxa"/>
          </w:tcPr>
          <w:p w14:paraId="0B40B409" w14:textId="7E648A76" w:rsidR="00882118" w:rsidRPr="00B946A6" w:rsidRDefault="00807B61" w:rsidP="00882118">
            <w:pPr>
              <w:pStyle w:val="TableParagraph"/>
              <w:ind w:left="0"/>
              <w:rPr>
                <w:rFonts w:ascii="Script MT Bold" w:hAnsi="Script MT Bold"/>
                <w:sz w:val="24"/>
              </w:rPr>
            </w:pPr>
            <w:r>
              <w:rPr>
                <w:rFonts w:ascii="Script MT Bold" w:hAnsi="Script MT Bold"/>
                <w:sz w:val="24"/>
              </w:rPr>
              <w:t>Zakir Rehman</w:t>
            </w:r>
          </w:p>
        </w:tc>
      </w:tr>
      <w:tr w:rsidR="00882118" w14:paraId="7175FEC6" w14:textId="77777777" w:rsidTr="00882118">
        <w:trPr>
          <w:trHeight w:val="451"/>
        </w:trPr>
        <w:tc>
          <w:tcPr>
            <w:tcW w:w="1708" w:type="dxa"/>
          </w:tcPr>
          <w:p w14:paraId="697E3AEC" w14:textId="77777777" w:rsidR="00882118" w:rsidRDefault="00882118" w:rsidP="00882118">
            <w:pPr>
              <w:pStyle w:val="TableParagraph"/>
              <w:spacing w:before="21"/>
              <w:rPr>
                <w:sz w:val="24"/>
              </w:rPr>
            </w:pPr>
            <w:r>
              <w:rPr>
                <w:color w:val="231F20"/>
                <w:sz w:val="24"/>
              </w:rPr>
              <w:t>Date:</w:t>
            </w:r>
          </w:p>
        </w:tc>
        <w:tc>
          <w:tcPr>
            <w:tcW w:w="5952" w:type="dxa"/>
          </w:tcPr>
          <w:p w14:paraId="2AA75BB5" w14:textId="7F055DC9" w:rsidR="00882118" w:rsidRPr="006F6CA9" w:rsidRDefault="00760DA1" w:rsidP="00882118">
            <w:pPr>
              <w:pStyle w:val="TableParagraph"/>
              <w:ind w:left="0"/>
              <w:rPr>
                <w:rFonts w:asciiTheme="minorHAnsi" w:hAnsiTheme="minorHAnsi"/>
                <w:sz w:val="24"/>
              </w:rPr>
            </w:pPr>
            <w:r>
              <w:rPr>
                <w:rFonts w:asciiTheme="minorHAnsi" w:hAnsiTheme="minorHAnsi"/>
                <w:sz w:val="24"/>
              </w:rPr>
              <w:t>02.08.2025</w:t>
            </w:r>
          </w:p>
        </w:tc>
      </w:tr>
    </w:tbl>
    <w:p w14:paraId="56BBF1D5" w14:textId="77777777" w:rsidR="005417A9" w:rsidRDefault="005417A9" w:rsidP="005417A9">
      <w:pPr>
        <w:pStyle w:val="BodyText"/>
        <w:rPr>
          <w:rFonts w:ascii="Times New Roman"/>
          <w:sz w:val="19"/>
        </w:rPr>
      </w:pPr>
    </w:p>
    <w:p w14:paraId="0339549F" w14:textId="77777777" w:rsidR="00FD69C9" w:rsidRDefault="00FD69C9" w:rsidP="00882118"/>
    <w:sectPr w:rsidR="00FD69C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18CB" w14:textId="77777777" w:rsidR="00A22087" w:rsidRDefault="00A22087">
      <w:r>
        <w:separator/>
      </w:r>
    </w:p>
  </w:endnote>
  <w:endnote w:type="continuationSeparator" w:id="0">
    <w:p w14:paraId="00E0B8D9" w14:textId="77777777" w:rsidR="00A22087" w:rsidRDefault="00A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3E20" w14:textId="77777777" w:rsidR="005725DE" w:rsidRDefault="005725D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6E4A9" w14:textId="77777777" w:rsidR="00A22087" w:rsidRDefault="00A22087">
      <w:r>
        <w:separator/>
      </w:r>
    </w:p>
  </w:footnote>
  <w:footnote w:type="continuationSeparator" w:id="0">
    <w:p w14:paraId="26B770D0" w14:textId="77777777" w:rsidR="00A22087" w:rsidRDefault="00A2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502A6"/>
    <w:multiLevelType w:val="multilevel"/>
    <w:tmpl w:val="9158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0D4A8A"/>
    <w:multiLevelType w:val="hybridMultilevel"/>
    <w:tmpl w:val="A576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526B7"/>
    <w:multiLevelType w:val="hybridMultilevel"/>
    <w:tmpl w:val="7700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76DED"/>
    <w:multiLevelType w:val="hybridMultilevel"/>
    <w:tmpl w:val="BE88E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032AC"/>
    <w:multiLevelType w:val="hybridMultilevel"/>
    <w:tmpl w:val="3DE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E58E6"/>
    <w:multiLevelType w:val="hybridMultilevel"/>
    <w:tmpl w:val="89F63A5A"/>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6" w15:restartNumberingAfterBreak="0">
    <w:nsid w:val="46254244"/>
    <w:multiLevelType w:val="hybridMultilevel"/>
    <w:tmpl w:val="E8FC885E"/>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7" w15:restartNumberingAfterBreak="0">
    <w:nsid w:val="4DC414DC"/>
    <w:multiLevelType w:val="hybridMultilevel"/>
    <w:tmpl w:val="C0089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5E3A8C"/>
    <w:multiLevelType w:val="hybridMultilevel"/>
    <w:tmpl w:val="10F28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91802"/>
    <w:multiLevelType w:val="hybridMultilevel"/>
    <w:tmpl w:val="98B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52900"/>
    <w:multiLevelType w:val="hybridMultilevel"/>
    <w:tmpl w:val="8BF48C4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57D16"/>
    <w:multiLevelType w:val="hybridMultilevel"/>
    <w:tmpl w:val="F11085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7156465B"/>
    <w:multiLevelType w:val="hybridMultilevel"/>
    <w:tmpl w:val="CCE8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11138D"/>
    <w:multiLevelType w:val="hybridMultilevel"/>
    <w:tmpl w:val="57864776"/>
    <w:lvl w:ilvl="0" w:tplc="C0C2790C">
      <w:numFmt w:val="bullet"/>
      <w:lvlText w:val="-"/>
      <w:lvlJc w:val="left"/>
      <w:pPr>
        <w:ind w:left="388" w:hanging="360"/>
      </w:pPr>
      <w:rPr>
        <w:rFonts w:ascii="Calibri" w:eastAsia="Calibri" w:hAnsi="Calibri" w:cs="Calibr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4" w15:restartNumberingAfterBreak="0">
    <w:nsid w:val="7CEF28E5"/>
    <w:multiLevelType w:val="hybridMultilevel"/>
    <w:tmpl w:val="4822C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881410">
    <w:abstractNumId w:val="4"/>
  </w:num>
  <w:num w:numId="2" w16cid:durableId="355618539">
    <w:abstractNumId w:val="1"/>
  </w:num>
  <w:num w:numId="3" w16cid:durableId="1554193864">
    <w:abstractNumId w:val="2"/>
  </w:num>
  <w:num w:numId="4" w16cid:durableId="1722559317">
    <w:abstractNumId w:val="9"/>
  </w:num>
  <w:num w:numId="5" w16cid:durableId="1668091620">
    <w:abstractNumId w:val="11"/>
  </w:num>
  <w:num w:numId="6" w16cid:durableId="352196297">
    <w:abstractNumId w:val="10"/>
  </w:num>
  <w:num w:numId="7" w16cid:durableId="1092966455">
    <w:abstractNumId w:val="12"/>
  </w:num>
  <w:num w:numId="8" w16cid:durableId="1029332015">
    <w:abstractNumId w:val="7"/>
  </w:num>
  <w:num w:numId="9" w16cid:durableId="557396642">
    <w:abstractNumId w:val="0"/>
  </w:num>
  <w:num w:numId="10" w16cid:durableId="1139803215">
    <w:abstractNumId w:val="14"/>
  </w:num>
  <w:num w:numId="11" w16cid:durableId="1682704287">
    <w:abstractNumId w:val="8"/>
  </w:num>
  <w:num w:numId="12" w16cid:durableId="1805780268">
    <w:abstractNumId w:val="3"/>
  </w:num>
  <w:num w:numId="13" w16cid:durableId="1297299874">
    <w:abstractNumId w:val="13"/>
  </w:num>
  <w:num w:numId="14" w16cid:durableId="93325208">
    <w:abstractNumId w:val="6"/>
  </w:num>
  <w:num w:numId="15" w16cid:durableId="1843813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A9"/>
    <w:rsid w:val="00002372"/>
    <w:rsid w:val="000107B8"/>
    <w:rsid w:val="0002160B"/>
    <w:rsid w:val="000221E2"/>
    <w:rsid w:val="000232CA"/>
    <w:rsid w:val="0002411A"/>
    <w:rsid w:val="00024A48"/>
    <w:rsid w:val="00026CE1"/>
    <w:rsid w:val="00036C85"/>
    <w:rsid w:val="00045336"/>
    <w:rsid w:val="000612D1"/>
    <w:rsid w:val="000613AD"/>
    <w:rsid w:val="00070742"/>
    <w:rsid w:val="00080988"/>
    <w:rsid w:val="00082894"/>
    <w:rsid w:val="00085377"/>
    <w:rsid w:val="00093089"/>
    <w:rsid w:val="00094DCC"/>
    <w:rsid w:val="00095D35"/>
    <w:rsid w:val="000B06D8"/>
    <w:rsid w:val="000B1069"/>
    <w:rsid w:val="000B49AC"/>
    <w:rsid w:val="000B4C7F"/>
    <w:rsid w:val="000B78A8"/>
    <w:rsid w:val="000C10E2"/>
    <w:rsid w:val="000C3C1C"/>
    <w:rsid w:val="000D4974"/>
    <w:rsid w:val="000D5FEB"/>
    <w:rsid w:val="000D64D0"/>
    <w:rsid w:val="000E0DDC"/>
    <w:rsid w:val="000E4763"/>
    <w:rsid w:val="000F4101"/>
    <w:rsid w:val="000F5518"/>
    <w:rsid w:val="000F7CF9"/>
    <w:rsid w:val="00101794"/>
    <w:rsid w:val="001017E5"/>
    <w:rsid w:val="001019FA"/>
    <w:rsid w:val="0010339C"/>
    <w:rsid w:val="00103C35"/>
    <w:rsid w:val="00105134"/>
    <w:rsid w:val="00105A70"/>
    <w:rsid w:val="00107E6F"/>
    <w:rsid w:val="001132AE"/>
    <w:rsid w:val="00113D6C"/>
    <w:rsid w:val="001169C8"/>
    <w:rsid w:val="00132FA3"/>
    <w:rsid w:val="00136DF7"/>
    <w:rsid w:val="00137A99"/>
    <w:rsid w:val="0014027E"/>
    <w:rsid w:val="0015214E"/>
    <w:rsid w:val="001549EC"/>
    <w:rsid w:val="001564CD"/>
    <w:rsid w:val="0016658D"/>
    <w:rsid w:val="00166A86"/>
    <w:rsid w:val="0016779A"/>
    <w:rsid w:val="001707F6"/>
    <w:rsid w:val="001A03A7"/>
    <w:rsid w:val="001A6A1E"/>
    <w:rsid w:val="001A7EB8"/>
    <w:rsid w:val="001B775F"/>
    <w:rsid w:val="001C329F"/>
    <w:rsid w:val="001C5DF3"/>
    <w:rsid w:val="001D1F38"/>
    <w:rsid w:val="001E2418"/>
    <w:rsid w:val="001E26B5"/>
    <w:rsid w:val="001F08F4"/>
    <w:rsid w:val="001F0DC7"/>
    <w:rsid w:val="001F0FB6"/>
    <w:rsid w:val="001F48CD"/>
    <w:rsid w:val="00201420"/>
    <w:rsid w:val="0020515F"/>
    <w:rsid w:val="00217C0A"/>
    <w:rsid w:val="00243F93"/>
    <w:rsid w:val="00247B5D"/>
    <w:rsid w:val="0025354E"/>
    <w:rsid w:val="00254998"/>
    <w:rsid w:val="00262D82"/>
    <w:rsid w:val="00265218"/>
    <w:rsid w:val="002823B7"/>
    <w:rsid w:val="0028540F"/>
    <w:rsid w:val="0028742D"/>
    <w:rsid w:val="00292CBC"/>
    <w:rsid w:val="00296A39"/>
    <w:rsid w:val="0029704C"/>
    <w:rsid w:val="002A0BF4"/>
    <w:rsid w:val="002A11A5"/>
    <w:rsid w:val="002A14E7"/>
    <w:rsid w:val="002B25E4"/>
    <w:rsid w:val="002B2739"/>
    <w:rsid w:val="002C3D66"/>
    <w:rsid w:val="002D3E56"/>
    <w:rsid w:val="002E3410"/>
    <w:rsid w:val="002E78C0"/>
    <w:rsid w:val="002F4F75"/>
    <w:rsid w:val="002F65FC"/>
    <w:rsid w:val="00302DC7"/>
    <w:rsid w:val="003126D1"/>
    <w:rsid w:val="003220AC"/>
    <w:rsid w:val="003252C3"/>
    <w:rsid w:val="00331937"/>
    <w:rsid w:val="003323BD"/>
    <w:rsid w:val="00332FC5"/>
    <w:rsid w:val="003337B6"/>
    <w:rsid w:val="003407DD"/>
    <w:rsid w:val="00343718"/>
    <w:rsid w:val="00347DD5"/>
    <w:rsid w:val="00354267"/>
    <w:rsid w:val="00362124"/>
    <w:rsid w:val="0036714B"/>
    <w:rsid w:val="00371A24"/>
    <w:rsid w:val="00380801"/>
    <w:rsid w:val="0038645A"/>
    <w:rsid w:val="00397052"/>
    <w:rsid w:val="003B72EC"/>
    <w:rsid w:val="003C0D63"/>
    <w:rsid w:val="003C305D"/>
    <w:rsid w:val="003C62A6"/>
    <w:rsid w:val="003D5644"/>
    <w:rsid w:val="003D58A5"/>
    <w:rsid w:val="003E2516"/>
    <w:rsid w:val="003E2B47"/>
    <w:rsid w:val="003E58B9"/>
    <w:rsid w:val="003E7080"/>
    <w:rsid w:val="003F0F16"/>
    <w:rsid w:val="003F6982"/>
    <w:rsid w:val="003F6E66"/>
    <w:rsid w:val="0040415E"/>
    <w:rsid w:val="00405F3E"/>
    <w:rsid w:val="00406179"/>
    <w:rsid w:val="0041373F"/>
    <w:rsid w:val="00421AC7"/>
    <w:rsid w:val="0043299D"/>
    <w:rsid w:val="004336CD"/>
    <w:rsid w:val="00433804"/>
    <w:rsid w:val="004349D0"/>
    <w:rsid w:val="004355DE"/>
    <w:rsid w:val="00436578"/>
    <w:rsid w:val="00436A9B"/>
    <w:rsid w:val="00437542"/>
    <w:rsid w:val="0044081A"/>
    <w:rsid w:val="0044229C"/>
    <w:rsid w:val="00464006"/>
    <w:rsid w:val="0046565F"/>
    <w:rsid w:val="00473D49"/>
    <w:rsid w:val="004740F2"/>
    <w:rsid w:val="00480076"/>
    <w:rsid w:val="00484789"/>
    <w:rsid w:val="00485D0D"/>
    <w:rsid w:val="00487DC5"/>
    <w:rsid w:val="00494D4C"/>
    <w:rsid w:val="004B0C21"/>
    <w:rsid w:val="004B1441"/>
    <w:rsid w:val="004B1FA8"/>
    <w:rsid w:val="004D3BCF"/>
    <w:rsid w:val="004E3AEC"/>
    <w:rsid w:val="004E40C7"/>
    <w:rsid w:val="0050031B"/>
    <w:rsid w:val="00503C78"/>
    <w:rsid w:val="00503FC1"/>
    <w:rsid w:val="00511CE9"/>
    <w:rsid w:val="00511DEE"/>
    <w:rsid w:val="00512BCE"/>
    <w:rsid w:val="00513DEC"/>
    <w:rsid w:val="005152BC"/>
    <w:rsid w:val="00517C59"/>
    <w:rsid w:val="005207DD"/>
    <w:rsid w:val="00521DC2"/>
    <w:rsid w:val="00527E06"/>
    <w:rsid w:val="00534147"/>
    <w:rsid w:val="00534C70"/>
    <w:rsid w:val="005417A9"/>
    <w:rsid w:val="0054216D"/>
    <w:rsid w:val="005508C9"/>
    <w:rsid w:val="00551825"/>
    <w:rsid w:val="00560117"/>
    <w:rsid w:val="005654F0"/>
    <w:rsid w:val="00571755"/>
    <w:rsid w:val="005721DC"/>
    <w:rsid w:val="005725DE"/>
    <w:rsid w:val="00572C45"/>
    <w:rsid w:val="005955E1"/>
    <w:rsid w:val="00595ADB"/>
    <w:rsid w:val="00595CE8"/>
    <w:rsid w:val="005A37FC"/>
    <w:rsid w:val="005A45DE"/>
    <w:rsid w:val="005A7E30"/>
    <w:rsid w:val="005B390A"/>
    <w:rsid w:val="005B4F67"/>
    <w:rsid w:val="005B7500"/>
    <w:rsid w:val="005C51B2"/>
    <w:rsid w:val="005C5DC3"/>
    <w:rsid w:val="005D4875"/>
    <w:rsid w:val="005E30D3"/>
    <w:rsid w:val="005E4434"/>
    <w:rsid w:val="005E4654"/>
    <w:rsid w:val="00602935"/>
    <w:rsid w:val="00602EFF"/>
    <w:rsid w:val="006038CE"/>
    <w:rsid w:val="00612C5E"/>
    <w:rsid w:val="006132C3"/>
    <w:rsid w:val="0061488C"/>
    <w:rsid w:val="00624B38"/>
    <w:rsid w:val="006317BC"/>
    <w:rsid w:val="00642A18"/>
    <w:rsid w:val="00645C2E"/>
    <w:rsid w:val="0064647B"/>
    <w:rsid w:val="006465D5"/>
    <w:rsid w:val="0065471F"/>
    <w:rsid w:val="006571D4"/>
    <w:rsid w:val="00660338"/>
    <w:rsid w:val="00663904"/>
    <w:rsid w:val="00664134"/>
    <w:rsid w:val="00671EE7"/>
    <w:rsid w:val="00671FDF"/>
    <w:rsid w:val="0067423D"/>
    <w:rsid w:val="0067453A"/>
    <w:rsid w:val="00674D97"/>
    <w:rsid w:val="0068033F"/>
    <w:rsid w:val="00680705"/>
    <w:rsid w:val="00683259"/>
    <w:rsid w:val="006A0A8F"/>
    <w:rsid w:val="006A44C9"/>
    <w:rsid w:val="006A4888"/>
    <w:rsid w:val="006A5E4B"/>
    <w:rsid w:val="006B1E68"/>
    <w:rsid w:val="006B79D7"/>
    <w:rsid w:val="006D1C6F"/>
    <w:rsid w:val="006D73D5"/>
    <w:rsid w:val="006E02F5"/>
    <w:rsid w:val="006E09CF"/>
    <w:rsid w:val="006E3B77"/>
    <w:rsid w:val="006F0498"/>
    <w:rsid w:val="006F1453"/>
    <w:rsid w:val="006F1AA7"/>
    <w:rsid w:val="006F57C3"/>
    <w:rsid w:val="00706125"/>
    <w:rsid w:val="0071082D"/>
    <w:rsid w:val="00711057"/>
    <w:rsid w:val="00713675"/>
    <w:rsid w:val="00727975"/>
    <w:rsid w:val="0073011D"/>
    <w:rsid w:val="00731E93"/>
    <w:rsid w:val="0073561A"/>
    <w:rsid w:val="0073715B"/>
    <w:rsid w:val="00740987"/>
    <w:rsid w:val="0074142D"/>
    <w:rsid w:val="0074757C"/>
    <w:rsid w:val="00747624"/>
    <w:rsid w:val="0075553A"/>
    <w:rsid w:val="0076069E"/>
    <w:rsid w:val="00760DA1"/>
    <w:rsid w:val="00760EF9"/>
    <w:rsid w:val="00761EFF"/>
    <w:rsid w:val="00764C43"/>
    <w:rsid w:val="00776222"/>
    <w:rsid w:val="00777A0F"/>
    <w:rsid w:val="00780437"/>
    <w:rsid w:val="007844A4"/>
    <w:rsid w:val="00790225"/>
    <w:rsid w:val="007A034D"/>
    <w:rsid w:val="007A0DD4"/>
    <w:rsid w:val="007A1CD1"/>
    <w:rsid w:val="007A216E"/>
    <w:rsid w:val="007B2A2B"/>
    <w:rsid w:val="007B65D5"/>
    <w:rsid w:val="007D049C"/>
    <w:rsid w:val="007D51E3"/>
    <w:rsid w:val="007D676F"/>
    <w:rsid w:val="007E3DD8"/>
    <w:rsid w:val="007E5D6A"/>
    <w:rsid w:val="007E6219"/>
    <w:rsid w:val="007F3F86"/>
    <w:rsid w:val="007F461A"/>
    <w:rsid w:val="007F472C"/>
    <w:rsid w:val="007F4AEC"/>
    <w:rsid w:val="007F7734"/>
    <w:rsid w:val="00803598"/>
    <w:rsid w:val="00803E52"/>
    <w:rsid w:val="008056C5"/>
    <w:rsid w:val="00807B61"/>
    <w:rsid w:val="00811324"/>
    <w:rsid w:val="00812340"/>
    <w:rsid w:val="008133D9"/>
    <w:rsid w:val="00820034"/>
    <w:rsid w:val="00822A12"/>
    <w:rsid w:val="008320B4"/>
    <w:rsid w:val="00843466"/>
    <w:rsid w:val="008474D5"/>
    <w:rsid w:val="00852DF8"/>
    <w:rsid w:val="00855D1C"/>
    <w:rsid w:val="00855EC4"/>
    <w:rsid w:val="008569F4"/>
    <w:rsid w:val="00861E8E"/>
    <w:rsid w:val="00871183"/>
    <w:rsid w:val="00882118"/>
    <w:rsid w:val="008858F7"/>
    <w:rsid w:val="008929C3"/>
    <w:rsid w:val="008B555A"/>
    <w:rsid w:val="008C0003"/>
    <w:rsid w:val="008C001E"/>
    <w:rsid w:val="008C0497"/>
    <w:rsid w:val="008C497A"/>
    <w:rsid w:val="008D0C6B"/>
    <w:rsid w:val="008D2D46"/>
    <w:rsid w:val="008D2D4A"/>
    <w:rsid w:val="008D7BB3"/>
    <w:rsid w:val="008E13D1"/>
    <w:rsid w:val="008E1BEE"/>
    <w:rsid w:val="008E7A15"/>
    <w:rsid w:val="008F0839"/>
    <w:rsid w:val="00904109"/>
    <w:rsid w:val="00913AEC"/>
    <w:rsid w:val="00913D32"/>
    <w:rsid w:val="00914A37"/>
    <w:rsid w:val="00926344"/>
    <w:rsid w:val="009277D2"/>
    <w:rsid w:val="00927FEC"/>
    <w:rsid w:val="009327CB"/>
    <w:rsid w:val="009570EC"/>
    <w:rsid w:val="009602E4"/>
    <w:rsid w:val="0096245B"/>
    <w:rsid w:val="0097008F"/>
    <w:rsid w:val="0098201E"/>
    <w:rsid w:val="00984029"/>
    <w:rsid w:val="009845E1"/>
    <w:rsid w:val="00996DE5"/>
    <w:rsid w:val="009A5046"/>
    <w:rsid w:val="009B1CDE"/>
    <w:rsid w:val="009B27EF"/>
    <w:rsid w:val="009C46BC"/>
    <w:rsid w:val="009C48F7"/>
    <w:rsid w:val="009D17A6"/>
    <w:rsid w:val="009D2F1B"/>
    <w:rsid w:val="009D4D77"/>
    <w:rsid w:val="009D5446"/>
    <w:rsid w:val="009D6B1E"/>
    <w:rsid w:val="009D7051"/>
    <w:rsid w:val="009E31A0"/>
    <w:rsid w:val="009E4804"/>
    <w:rsid w:val="009E762D"/>
    <w:rsid w:val="009F7594"/>
    <w:rsid w:val="00A000DE"/>
    <w:rsid w:val="00A01B59"/>
    <w:rsid w:val="00A038BF"/>
    <w:rsid w:val="00A06C9F"/>
    <w:rsid w:val="00A12922"/>
    <w:rsid w:val="00A13ED2"/>
    <w:rsid w:val="00A16435"/>
    <w:rsid w:val="00A22087"/>
    <w:rsid w:val="00A256EE"/>
    <w:rsid w:val="00A34D5F"/>
    <w:rsid w:val="00A379E4"/>
    <w:rsid w:val="00A437D3"/>
    <w:rsid w:val="00A51E43"/>
    <w:rsid w:val="00A55B7B"/>
    <w:rsid w:val="00A6565F"/>
    <w:rsid w:val="00A672E5"/>
    <w:rsid w:val="00A7183D"/>
    <w:rsid w:val="00A826D2"/>
    <w:rsid w:val="00A831F4"/>
    <w:rsid w:val="00A9516F"/>
    <w:rsid w:val="00A9659E"/>
    <w:rsid w:val="00A97B9E"/>
    <w:rsid w:val="00A97D40"/>
    <w:rsid w:val="00AA0EBD"/>
    <w:rsid w:val="00AA4031"/>
    <w:rsid w:val="00AA6C4A"/>
    <w:rsid w:val="00AB316B"/>
    <w:rsid w:val="00AB7493"/>
    <w:rsid w:val="00AC23F7"/>
    <w:rsid w:val="00AC4327"/>
    <w:rsid w:val="00AC6E17"/>
    <w:rsid w:val="00AC7F01"/>
    <w:rsid w:val="00AD1872"/>
    <w:rsid w:val="00AD3D48"/>
    <w:rsid w:val="00AF11D5"/>
    <w:rsid w:val="00AF4E10"/>
    <w:rsid w:val="00AF6BD0"/>
    <w:rsid w:val="00B01B7B"/>
    <w:rsid w:val="00B02B5F"/>
    <w:rsid w:val="00B063CE"/>
    <w:rsid w:val="00B14C5A"/>
    <w:rsid w:val="00B14F49"/>
    <w:rsid w:val="00B16E46"/>
    <w:rsid w:val="00B26119"/>
    <w:rsid w:val="00B27898"/>
    <w:rsid w:val="00B429C8"/>
    <w:rsid w:val="00B4434F"/>
    <w:rsid w:val="00B444FB"/>
    <w:rsid w:val="00B46EAA"/>
    <w:rsid w:val="00B53CEA"/>
    <w:rsid w:val="00B64385"/>
    <w:rsid w:val="00B67563"/>
    <w:rsid w:val="00B75A04"/>
    <w:rsid w:val="00B80D72"/>
    <w:rsid w:val="00B80E87"/>
    <w:rsid w:val="00B9095F"/>
    <w:rsid w:val="00B9142C"/>
    <w:rsid w:val="00B92AE6"/>
    <w:rsid w:val="00B946A6"/>
    <w:rsid w:val="00BA4BF9"/>
    <w:rsid w:val="00BB2935"/>
    <w:rsid w:val="00BB6311"/>
    <w:rsid w:val="00BB6B7F"/>
    <w:rsid w:val="00BC37B6"/>
    <w:rsid w:val="00BD1761"/>
    <w:rsid w:val="00BD20AB"/>
    <w:rsid w:val="00BD315E"/>
    <w:rsid w:val="00BD42FB"/>
    <w:rsid w:val="00BD6F73"/>
    <w:rsid w:val="00BE008B"/>
    <w:rsid w:val="00BE095A"/>
    <w:rsid w:val="00BE2093"/>
    <w:rsid w:val="00BE2281"/>
    <w:rsid w:val="00BE5087"/>
    <w:rsid w:val="00BF3C5B"/>
    <w:rsid w:val="00BF57AD"/>
    <w:rsid w:val="00BF7535"/>
    <w:rsid w:val="00BF7782"/>
    <w:rsid w:val="00BF7F07"/>
    <w:rsid w:val="00C02D6F"/>
    <w:rsid w:val="00C05133"/>
    <w:rsid w:val="00C056EB"/>
    <w:rsid w:val="00C06B00"/>
    <w:rsid w:val="00C24102"/>
    <w:rsid w:val="00C3099C"/>
    <w:rsid w:val="00C31CEB"/>
    <w:rsid w:val="00C31F4A"/>
    <w:rsid w:val="00C3591E"/>
    <w:rsid w:val="00C40697"/>
    <w:rsid w:val="00C418C5"/>
    <w:rsid w:val="00C50BC3"/>
    <w:rsid w:val="00C53F9E"/>
    <w:rsid w:val="00C6300C"/>
    <w:rsid w:val="00C676C2"/>
    <w:rsid w:val="00C702A6"/>
    <w:rsid w:val="00C7422A"/>
    <w:rsid w:val="00C74288"/>
    <w:rsid w:val="00C86988"/>
    <w:rsid w:val="00CA6620"/>
    <w:rsid w:val="00CB20BD"/>
    <w:rsid w:val="00CB41C7"/>
    <w:rsid w:val="00CC3AD4"/>
    <w:rsid w:val="00CD4395"/>
    <w:rsid w:val="00CD59DF"/>
    <w:rsid w:val="00CE406E"/>
    <w:rsid w:val="00CE6BCD"/>
    <w:rsid w:val="00D014FA"/>
    <w:rsid w:val="00D039AA"/>
    <w:rsid w:val="00D064B5"/>
    <w:rsid w:val="00D079FE"/>
    <w:rsid w:val="00D12E79"/>
    <w:rsid w:val="00D13D2B"/>
    <w:rsid w:val="00D146D9"/>
    <w:rsid w:val="00D163C4"/>
    <w:rsid w:val="00D236C8"/>
    <w:rsid w:val="00D27138"/>
    <w:rsid w:val="00D352E5"/>
    <w:rsid w:val="00D35731"/>
    <w:rsid w:val="00D35F57"/>
    <w:rsid w:val="00D36697"/>
    <w:rsid w:val="00D40FCD"/>
    <w:rsid w:val="00D43639"/>
    <w:rsid w:val="00D44AD7"/>
    <w:rsid w:val="00D45504"/>
    <w:rsid w:val="00D55DA6"/>
    <w:rsid w:val="00D57503"/>
    <w:rsid w:val="00D6458A"/>
    <w:rsid w:val="00D669FE"/>
    <w:rsid w:val="00D73D01"/>
    <w:rsid w:val="00D7569B"/>
    <w:rsid w:val="00D837F6"/>
    <w:rsid w:val="00D83B64"/>
    <w:rsid w:val="00D8694F"/>
    <w:rsid w:val="00D936C7"/>
    <w:rsid w:val="00DA3F04"/>
    <w:rsid w:val="00DA677B"/>
    <w:rsid w:val="00DB4A2D"/>
    <w:rsid w:val="00DD6A08"/>
    <w:rsid w:val="00DE0893"/>
    <w:rsid w:val="00DF3434"/>
    <w:rsid w:val="00DF660A"/>
    <w:rsid w:val="00DF7E72"/>
    <w:rsid w:val="00E02644"/>
    <w:rsid w:val="00E067C2"/>
    <w:rsid w:val="00E1554E"/>
    <w:rsid w:val="00E16C26"/>
    <w:rsid w:val="00E23BD5"/>
    <w:rsid w:val="00E3465A"/>
    <w:rsid w:val="00E3594C"/>
    <w:rsid w:val="00E35BA4"/>
    <w:rsid w:val="00E50469"/>
    <w:rsid w:val="00E5317E"/>
    <w:rsid w:val="00E6018E"/>
    <w:rsid w:val="00E62A63"/>
    <w:rsid w:val="00E637BD"/>
    <w:rsid w:val="00E64590"/>
    <w:rsid w:val="00E649A7"/>
    <w:rsid w:val="00E81183"/>
    <w:rsid w:val="00E82337"/>
    <w:rsid w:val="00E85B6B"/>
    <w:rsid w:val="00E95474"/>
    <w:rsid w:val="00E95A5A"/>
    <w:rsid w:val="00EA2587"/>
    <w:rsid w:val="00EA2A63"/>
    <w:rsid w:val="00EA463F"/>
    <w:rsid w:val="00EA56C0"/>
    <w:rsid w:val="00EB0677"/>
    <w:rsid w:val="00EB254E"/>
    <w:rsid w:val="00EB321C"/>
    <w:rsid w:val="00EC4E41"/>
    <w:rsid w:val="00EC51BD"/>
    <w:rsid w:val="00ED0BD2"/>
    <w:rsid w:val="00ED1267"/>
    <w:rsid w:val="00ED3CDE"/>
    <w:rsid w:val="00EF6071"/>
    <w:rsid w:val="00F1077B"/>
    <w:rsid w:val="00F12D4C"/>
    <w:rsid w:val="00F17B42"/>
    <w:rsid w:val="00F23FAF"/>
    <w:rsid w:val="00F30AE4"/>
    <w:rsid w:val="00F32E88"/>
    <w:rsid w:val="00F34D35"/>
    <w:rsid w:val="00F41547"/>
    <w:rsid w:val="00F41CEF"/>
    <w:rsid w:val="00F44105"/>
    <w:rsid w:val="00F4724B"/>
    <w:rsid w:val="00F52EBD"/>
    <w:rsid w:val="00F6455A"/>
    <w:rsid w:val="00F70DAA"/>
    <w:rsid w:val="00F70E26"/>
    <w:rsid w:val="00F8507D"/>
    <w:rsid w:val="00F857F1"/>
    <w:rsid w:val="00F902C3"/>
    <w:rsid w:val="00F96427"/>
    <w:rsid w:val="00FA5301"/>
    <w:rsid w:val="00FA64AD"/>
    <w:rsid w:val="00FB0F4C"/>
    <w:rsid w:val="00FB1D97"/>
    <w:rsid w:val="00FB3A6C"/>
    <w:rsid w:val="00FC0439"/>
    <w:rsid w:val="00FC2E4C"/>
    <w:rsid w:val="00FC306A"/>
    <w:rsid w:val="00FC6445"/>
    <w:rsid w:val="00FC7D09"/>
    <w:rsid w:val="00FD3F75"/>
    <w:rsid w:val="00FD69C9"/>
    <w:rsid w:val="00FD794B"/>
    <w:rsid w:val="00FD7C32"/>
    <w:rsid w:val="00FE11FE"/>
    <w:rsid w:val="00FE2A34"/>
    <w:rsid w:val="00FE575A"/>
    <w:rsid w:val="00FE7A1C"/>
    <w:rsid w:val="00FF1B99"/>
    <w:rsid w:val="00FF2702"/>
    <w:rsid w:val="00FF2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8A389"/>
  <w15:chartTrackingRefBased/>
  <w15:docId w15:val="{36E35325-93A5-4AA0-AF57-D08AC329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17A9"/>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17A9"/>
    <w:rPr>
      <w:sz w:val="24"/>
      <w:szCs w:val="24"/>
    </w:rPr>
  </w:style>
  <w:style w:type="character" w:customStyle="1" w:styleId="BodyTextChar">
    <w:name w:val="Body Text Char"/>
    <w:basedOn w:val="DefaultParagraphFont"/>
    <w:link w:val="BodyText"/>
    <w:uiPriority w:val="1"/>
    <w:rsid w:val="005417A9"/>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5417A9"/>
    <w:pPr>
      <w:ind w:left="80"/>
    </w:pPr>
  </w:style>
  <w:style w:type="paragraph" w:styleId="ListParagraph">
    <w:name w:val="List Paragraph"/>
    <w:basedOn w:val="Normal"/>
    <w:uiPriority w:val="34"/>
    <w:qFormat/>
    <w:rsid w:val="00B80D7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paragraph" w:styleId="NoSpacing">
    <w:name w:val="No Spacing"/>
    <w:uiPriority w:val="1"/>
    <w:qFormat/>
    <w:rsid w:val="00FA5301"/>
    <w:pPr>
      <w:spacing w:after="0" w:line="240" w:lineRule="auto"/>
    </w:pPr>
  </w:style>
  <w:style w:type="table" w:styleId="TableGrid">
    <w:name w:val="Table Grid"/>
    <w:basedOn w:val="TableNormal"/>
    <w:uiPriority w:val="39"/>
    <w:rsid w:val="00FA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j2nx05s5y">
    <w:name w:val="markj2nx05s5y"/>
    <w:basedOn w:val="DefaultParagraphFont"/>
    <w:rsid w:val="00D146D9"/>
  </w:style>
  <w:style w:type="paragraph" w:customStyle="1" w:styleId="Default">
    <w:name w:val="Default"/>
    <w:rsid w:val="001132A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85B6B"/>
    <w:pPr>
      <w:tabs>
        <w:tab w:val="center" w:pos="4513"/>
        <w:tab w:val="right" w:pos="9026"/>
      </w:tabs>
    </w:pPr>
  </w:style>
  <w:style w:type="character" w:customStyle="1" w:styleId="HeaderChar">
    <w:name w:val="Header Char"/>
    <w:basedOn w:val="DefaultParagraphFont"/>
    <w:link w:val="Header"/>
    <w:uiPriority w:val="99"/>
    <w:rsid w:val="00E85B6B"/>
    <w:rPr>
      <w:rFonts w:ascii="Calibri" w:eastAsia="Calibri" w:hAnsi="Calibri" w:cs="Calibri"/>
      <w:lang w:eastAsia="en-GB" w:bidi="en-GB"/>
    </w:rPr>
  </w:style>
  <w:style w:type="paragraph" w:styleId="Footer">
    <w:name w:val="footer"/>
    <w:basedOn w:val="Normal"/>
    <w:link w:val="FooterChar"/>
    <w:uiPriority w:val="99"/>
    <w:unhideWhenUsed/>
    <w:rsid w:val="00E85B6B"/>
    <w:pPr>
      <w:tabs>
        <w:tab w:val="center" w:pos="4513"/>
        <w:tab w:val="right" w:pos="9026"/>
      </w:tabs>
    </w:pPr>
  </w:style>
  <w:style w:type="character" w:customStyle="1" w:styleId="FooterChar">
    <w:name w:val="Footer Char"/>
    <w:basedOn w:val="DefaultParagraphFont"/>
    <w:link w:val="Footer"/>
    <w:uiPriority w:val="99"/>
    <w:rsid w:val="00E85B6B"/>
    <w:rPr>
      <w:rFonts w:ascii="Calibri" w:eastAsia="Calibri" w:hAnsi="Calibri" w:cs="Calibri"/>
      <w:lang w:eastAsia="en-GB" w:bidi="en-GB"/>
    </w:rPr>
  </w:style>
  <w:style w:type="paragraph" w:styleId="NormalWeb">
    <w:name w:val="Normal (Web)"/>
    <w:basedOn w:val="Normal"/>
    <w:uiPriority w:val="99"/>
    <w:semiHidden/>
    <w:unhideWhenUsed/>
    <w:rsid w:val="0074757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35F57"/>
    <w:pPr>
      <w:widowControl/>
      <w:autoSpaceDE/>
      <w:autoSpaceDN/>
    </w:pPr>
    <w:rPr>
      <w:rFonts w:ascii="Tahoma" w:eastAsiaTheme="minorHAnsi" w:hAnsi="Tahoma" w:cs="Tahoma"/>
      <w:sz w:val="16"/>
      <w:szCs w:val="16"/>
      <w:lang w:eastAsia="en-US" w:bidi="ar-SA"/>
    </w:rPr>
  </w:style>
  <w:style w:type="character" w:customStyle="1" w:styleId="BalloonTextChar">
    <w:name w:val="Balloon Text Char"/>
    <w:basedOn w:val="DefaultParagraphFont"/>
    <w:link w:val="BalloonText"/>
    <w:uiPriority w:val="99"/>
    <w:semiHidden/>
    <w:rsid w:val="00D35F57"/>
    <w:rPr>
      <w:rFonts w:ascii="Tahoma" w:hAnsi="Tahoma" w:cs="Tahoma"/>
      <w:sz w:val="16"/>
      <w:szCs w:val="16"/>
    </w:rPr>
  </w:style>
  <w:style w:type="character" w:styleId="Hyperlink">
    <w:name w:val="Hyperlink"/>
    <w:basedOn w:val="DefaultParagraphFont"/>
    <w:uiPriority w:val="99"/>
    <w:unhideWhenUsed/>
    <w:rsid w:val="00D837F6"/>
    <w:rPr>
      <w:color w:val="0000FF"/>
      <w:u w:val="single"/>
    </w:rPr>
  </w:style>
  <w:style w:type="paragraph" w:customStyle="1" w:styleId="font7">
    <w:name w:val="font_7"/>
    <w:basedOn w:val="Normal"/>
    <w:rsid w:val="006A0A8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84253">
      <w:bodyDiv w:val="1"/>
      <w:marLeft w:val="0"/>
      <w:marRight w:val="0"/>
      <w:marTop w:val="0"/>
      <w:marBottom w:val="0"/>
      <w:divBdr>
        <w:top w:val="none" w:sz="0" w:space="0" w:color="auto"/>
        <w:left w:val="none" w:sz="0" w:space="0" w:color="auto"/>
        <w:bottom w:val="none" w:sz="0" w:space="0" w:color="auto"/>
        <w:right w:val="none" w:sz="0" w:space="0" w:color="auto"/>
      </w:divBdr>
      <w:divsChild>
        <w:div w:id="1969237643">
          <w:marLeft w:val="0"/>
          <w:marRight w:val="0"/>
          <w:marTop w:val="0"/>
          <w:marBottom w:val="0"/>
          <w:divBdr>
            <w:top w:val="single" w:sz="2" w:space="0" w:color="auto"/>
            <w:left w:val="single" w:sz="2" w:space="0" w:color="auto"/>
            <w:bottom w:val="single" w:sz="6" w:space="0" w:color="auto"/>
            <w:right w:val="single" w:sz="2" w:space="0" w:color="auto"/>
          </w:divBdr>
          <w:divsChild>
            <w:div w:id="977341177">
              <w:marLeft w:val="0"/>
              <w:marRight w:val="0"/>
              <w:marTop w:val="100"/>
              <w:marBottom w:val="100"/>
              <w:divBdr>
                <w:top w:val="single" w:sz="2" w:space="0" w:color="D9D9E3"/>
                <w:left w:val="single" w:sz="2" w:space="0" w:color="D9D9E3"/>
                <w:bottom w:val="single" w:sz="2" w:space="0" w:color="D9D9E3"/>
                <w:right w:val="single" w:sz="2" w:space="0" w:color="D9D9E3"/>
              </w:divBdr>
              <w:divsChild>
                <w:div w:id="807432862">
                  <w:marLeft w:val="0"/>
                  <w:marRight w:val="0"/>
                  <w:marTop w:val="0"/>
                  <w:marBottom w:val="0"/>
                  <w:divBdr>
                    <w:top w:val="single" w:sz="2" w:space="0" w:color="D9D9E3"/>
                    <w:left w:val="single" w:sz="2" w:space="0" w:color="D9D9E3"/>
                    <w:bottom w:val="single" w:sz="2" w:space="0" w:color="D9D9E3"/>
                    <w:right w:val="single" w:sz="2" w:space="0" w:color="D9D9E3"/>
                  </w:divBdr>
                  <w:divsChild>
                    <w:div w:id="1829394196">
                      <w:marLeft w:val="0"/>
                      <w:marRight w:val="0"/>
                      <w:marTop w:val="0"/>
                      <w:marBottom w:val="0"/>
                      <w:divBdr>
                        <w:top w:val="single" w:sz="2" w:space="0" w:color="D9D9E3"/>
                        <w:left w:val="single" w:sz="2" w:space="0" w:color="D9D9E3"/>
                        <w:bottom w:val="single" w:sz="2" w:space="0" w:color="D9D9E3"/>
                        <w:right w:val="single" w:sz="2" w:space="0" w:color="D9D9E3"/>
                      </w:divBdr>
                      <w:divsChild>
                        <w:div w:id="1437484904">
                          <w:marLeft w:val="0"/>
                          <w:marRight w:val="0"/>
                          <w:marTop w:val="0"/>
                          <w:marBottom w:val="0"/>
                          <w:divBdr>
                            <w:top w:val="single" w:sz="2" w:space="0" w:color="D9D9E3"/>
                            <w:left w:val="single" w:sz="2" w:space="0" w:color="D9D9E3"/>
                            <w:bottom w:val="single" w:sz="2" w:space="0" w:color="D9D9E3"/>
                            <w:right w:val="single" w:sz="2" w:space="0" w:color="D9D9E3"/>
                          </w:divBdr>
                          <w:divsChild>
                            <w:div w:id="1026711831">
                              <w:marLeft w:val="0"/>
                              <w:marRight w:val="0"/>
                              <w:marTop w:val="0"/>
                              <w:marBottom w:val="0"/>
                              <w:divBdr>
                                <w:top w:val="single" w:sz="2" w:space="0" w:color="D9D9E3"/>
                                <w:left w:val="single" w:sz="2" w:space="0" w:color="D9D9E3"/>
                                <w:bottom w:val="single" w:sz="2" w:space="0" w:color="D9D9E3"/>
                                <w:right w:val="single" w:sz="2" w:space="0" w:color="D9D9E3"/>
                              </w:divBdr>
                              <w:divsChild>
                                <w:div w:id="210167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7851712">
      <w:bodyDiv w:val="1"/>
      <w:marLeft w:val="0"/>
      <w:marRight w:val="0"/>
      <w:marTop w:val="0"/>
      <w:marBottom w:val="0"/>
      <w:divBdr>
        <w:top w:val="none" w:sz="0" w:space="0" w:color="auto"/>
        <w:left w:val="none" w:sz="0" w:space="0" w:color="auto"/>
        <w:bottom w:val="none" w:sz="0" w:space="0" w:color="auto"/>
        <w:right w:val="none" w:sz="0" w:space="0" w:color="auto"/>
      </w:divBdr>
    </w:div>
    <w:div w:id="653802717">
      <w:bodyDiv w:val="1"/>
      <w:marLeft w:val="0"/>
      <w:marRight w:val="0"/>
      <w:marTop w:val="0"/>
      <w:marBottom w:val="0"/>
      <w:divBdr>
        <w:top w:val="none" w:sz="0" w:space="0" w:color="auto"/>
        <w:left w:val="none" w:sz="0" w:space="0" w:color="auto"/>
        <w:bottom w:val="none" w:sz="0" w:space="0" w:color="auto"/>
        <w:right w:val="none" w:sz="0" w:space="0" w:color="auto"/>
      </w:divBdr>
    </w:div>
    <w:div w:id="777485547">
      <w:bodyDiv w:val="1"/>
      <w:marLeft w:val="0"/>
      <w:marRight w:val="0"/>
      <w:marTop w:val="0"/>
      <w:marBottom w:val="0"/>
      <w:divBdr>
        <w:top w:val="none" w:sz="0" w:space="0" w:color="auto"/>
        <w:left w:val="none" w:sz="0" w:space="0" w:color="auto"/>
        <w:bottom w:val="none" w:sz="0" w:space="0" w:color="auto"/>
        <w:right w:val="none" w:sz="0" w:space="0" w:color="auto"/>
      </w:divBdr>
    </w:div>
    <w:div w:id="812605656">
      <w:bodyDiv w:val="1"/>
      <w:marLeft w:val="0"/>
      <w:marRight w:val="0"/>
      <w:marTop w:val="0"/>
      <w:marBottom w:val="0"/>
      <w:divBdr>
        <w:top w:val="none" w:sz="0" w:space="0" w:color="auto"/>
        <w:left w:val="none" w:sz="0" w:space="0" w:color="auto"/>
        <w:bottom w:val="none" w:sz="0" w:space="0" w:color="auto"/>
        <w:right w:val="none" w:sz="0" w:space="0" w:color="auto"/>
      </w:divBdr>
    </w:div>
    <w:div w:id="956638452">
      <w:bodyDiv w:val="1"/>
      <w:marLeft w:val="0"/>
      <w:marRight w:val="0"/>
      <w:marTop w:val="0"/>
      <w:marBottom w:val="0"/>
      <w:divBdr>
        <w:top w:val="none" w:sz="0" w:space="0" w:color="auto"/>
        <w:left w:val="none" w:sz="0" w:space="0" w:color="auto"/>
        <w:bottom w:val="none" w:sz="0" w:space="0" w:color="auto"/>
        <w:right w:val="none" w:sz="0" w:space="0" w:color="auto"/>
      </w:divBdr>
    </w:div>
    <w:div w:id="1569532234">
      <w:bodyDiv w:val="1"/>
      <w:marLeft w:val="0"/>
      <w:marRight w:val="0"/>
      <w:marTop w:val="0"/>
      <w:marBottom w:val="0"/>
      <w:divBdr>
        <w:top w:val="none" w:sz="0" w:space="0" w:color="auto"/>
        <w:left w:val="none" w:sz="0" w:space="0" w:color="auto"/>
        <w:bottom w:val="none" w:sz="0" w:space="0" w:color="auto"/>
        <w:right w:val="none" w:sz="0" w:space="0" w:color="auto"/>
      </w:divBdr>
    </w:div>
    <w:div w:id="1584146040">
      <w:bodyDiv w:val="1"/>
      <w:marLeft w:val="0"/>
      <w:marRight w:val="0"/>
      <w:marTop w:val="0"/>
      <w:marBottom w:val="0"/>
      <w:divBdr>
        <w:top w:val="none" w:sz="0" w:space="0" w:color="auto"/>
        <w:left w:val="none" w:sz="0" w:space="0" w:color="auto"/>
        <w:bottom w:val="none" w:sz="0" w:space="0" w:color="auto"/>
        <w:right w:val="none" w:sz="0" w:space="0" w:color="auto"/>
      </w:divBdr>
      <w:divsChild>
        <w:div w:id="17473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yan.hunkin@bullsfoundation.org" TargetMode="External"/><Relationship Id="rId5" Type="http://schemas.openxmlformats.org/officeDocument/2006/relationships/footnotes" Target="footnotes.xml"/><Relationship Id="rId10" Type="http://schemas.openxmlformats.org/officeDocument/2006/relationships/hyperlink" Target="mailto:harris@athletesinschools.co.uk" TargetMode="External"/><Relationship Id="rId4" Type="http://schemas.openxmlformats.org/officeDocument/2006/relationships/webSettings" Target="webSettings.xml"/><Relationship Id="rId9" Type="http://schemas.openxmlformats.org/officeDocument/2006/relationships/hyperlink" Target="mailto:enquires@athletesin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Copthorne Primary</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Rehman</dc:creator>
  <cp:keywords/>
  <dc:description/>
  <cp:lastModifiedBy>Saima Bahadur</cp:lastModifiedBy>
  <cp:revision>2</cp:revision>
  <cp:lastPrinted>2023-03-13T17:29:00Z</cp:lastPrinted>
  <dcterms:created xsi:type="dcterms:W3CDTF">2025-02-26T16:00:00Z</dcterms:created>
  <dcterms:modified xsi:type="dcterms:W3CDTF">2025-02-26T16:00:00Z</dcterms:modified>
</cp:coreProperties>
</file>